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5A18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50A331D2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1FBB1CB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684A0ACC" w14:textId="77777777" w:rsidR="00883BC3" w:rsidRDefault="00883BC3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</w:p>
    <w:p w14:paraId="7B8D1E48" w14:textId="07CBF66F" w:rsidR="00716CB5" w:rsidRPr="00012E5B" w:rsidRDefault="00716CB5" w:rsidP="00012E5B">
      <w:pPr>
        <w:jc w:val="center"/>
        <w:rPr>
          <w:rFonts w:ascii="Arial" w:hAnsi="Arial" w:cs="Arial"/>
          <w:b/>
          <w:color w:val="595959"/>
          <w:sz w:val="48"/>
          <w:szCs w:val="48"/>
        </w:rPr>
      </w:pPr>
      <w:r w:rsidRPr="00716CB5">
        <w:rPr>
          <w:rFonts w:ascii="Arial" w:hAnsi="Arial" w:cs="Arial"/>
          <w:b/>
          <w:color w:val="595959"/>
          <w:sz w:val="48"/>
          <w:szCs w:val="48"/>
        </w:rPr>
        <w:t xml:space="preserve">Relatório de </w:t>
      </w:r>
      <w:r w:rsidR="006F095A">
        <w:rPr>
          <w:rFonts w:ascii="Arial" w:hAnsi="Arial" w:cs="Arial"/>
          <w:b/>
          <w:color w:val="595959"/>
          <w:sz w:val="48"/>
          <w:szCs w:val="48"/>
        </w:rPr>
        <w:t>Ouvidoria</w:t>
      </w:r>
      <w:r w:rsidR="000C650A">
        <w:rPr>
          <w:rFonts w:ascii="Arial" w:hAnsi="Arial" w:cs="Arial"/>
          <w:b/>
          <w:color w:val="595959"/>
          <w:sz w:val="48"/>
          <w:szCs w:val="48"/>
        </w:rPr>
        <w:t xml:space="preserve"> </w:t>
      </w:r>
      <w:r w:rsidR="00A82E0F">
        <w:rPr>
          <w:rFonts w:ascii="Arial" w:hAnsi="Arial" w:cs="Arial"/>
          <w:b/>
          <w:color w:val="595959"/>
          <w:sz w:val="48"/>
          <w:szCs w:val="48"/>
        </w:rPr>
        <w:t xml:space="preserve">– </w:t>
      </w:r>
      <w:r w:rsidR="00012E5B">
        <w:rPr>
          <w:rFonts w:ascii="Arial" w:hAnsi="Arial" w:cs="Arial"/>
          <w:b/>
          <w:color w:val="595959"/>
          <w:sz w:val="40"/>
        </w:rPr>
        <w:t>Nº 00</w:t>
      </w:r>
      <w:r w:rsidR="00D6600D">
        <w:rPr>
          <w:rFonts w:ascii="Arial" w:hAnsi="Arial" w:cs="Arial"/>
          <w:b/>
          <w:color w:val="595959"/>
          <w:sz w:val="40"/>
        </w:rPr>
        <w:t>6</w:t>
      </w:r>
      <w:r w:rsidR="00012E5B">
        <w:rPr>
          <w:rFonts w:ascii="Arial" w:hAnsi="Arial" w:cs="Arial"/>
          <w:b/>
          <w:color w:val="595959"/>
          <w:sz w:val="40"/>
        </w:rPr>
        <w:t>/20</w:t>
      </w:r>
      <w:r w:rsidR="00770000">
        <w:rPr>
          <w:rFonts w:ascii="Arial" w:hAnsi="Arial" w:cs="Arial"/>
          <w:b/>
          <w:color w:val="595959"/>
          <w:sz w:val="40"/>
        </w:rPr>
        <w:t>20</w:t>
      </w:r>
    </w:p>
    <w:p w14:paraId="6FCF98C1" w14:textId="77777777" w:rsidR="00012E5B" w:rsidRDefault="00012E5B" w:rsidP="00716CB5">
      <w:pPr>
        <w:rPr>
          <w:rFonts w:ascii="Arial" w:hAnsi="Arial" w:cs="Arial"/>
          <w:color w:val="595959"/>
          <w:sz w:val="40"/>
        </w:rPr>
      </w:pPr>
    </w:p>
    <w:p w14:paraId="2519A5A0" w14:textId="26FA5F2E" w:rsidR="00716CB5" w:rsidRPr="00716CB5" w:rsidRDefault="00786AE6" w:rsidP="00786AE6">
      <w:pPr>
        <w:rPr>
          <w:rFonts w:ascii="Arial" w:hAnsi="Arial" w:cs="Arial"/>
          <w:color w:val="595959"/>
          <w:sz w:val="40"/>
        </w:rPr>
      </w:pPr>
      <w:r w:rsidRPr="00786AE6">
        <w:rPr>
          <w:rFonts w:ascii="Arial" w:hAnsi="Arial" w:cs="Arial"/>
          <w:color w:val="595959"/>
          <w:sz w:val="40"/>
        </w:rPr>
        <w:t>Relatório estatístico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sobre a atuação da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Ouvidoria em resposta</w:t>
      </w:r>
      <w:r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às manifestações sobre</w:t>
      </w:r>
      <w:r w:rsidR="002522D1">
        <w:rPr>
          <w:rFonts w:ascii="Arial" w:hAnsi="Arial" w:cs="Arial"/>
          <w:color w:val="595959"/>
          <w:sz w:val="40"/>
        </w:rPr>
        <w:t xml:space="preserve"> </w:t>
      </w:r>
      <w:r w:rsidRPr="00786AE6">
        <w:rPr>
          <w:rFonts w:ascii="Arial" w:hAnsi="Arial" w:cs="Arial"/>
          <w:color w:val="595959"/>
          <w:sz w:val="40"/>
        </w:rPr>
        <w:t>COVID-19</w:t>
      </w:r>
    </w:p>
    <w:p w14:paraId="63F3BD65" w14:textId="77777777" w:rsidR="00716CB5" w:rsidRPr="0076334E" w:rsidRDefault="00716CB5" w:rsidP="00716CB5">
      <w:pPr>
        <w:rPr>
          <w:rFonts w:ascii="Arial" w:hAnsi="Arial" w:cs="Arial"/>
          <w:i/>
          <w:color w:val="000000"/>
          <w:sz w:val="32"/>
        </w:rPr>
      </w:pPr>
    </w:p>
    <w:p w14:paraId="18B5B678" w14:textId="6E222F1D" w:rsidR="00716CB5" w:rsidRDefault="00716CB5" w:rsidP="00716CB5">
      <w:pPr>
        <w:rPr>
          <w:rFonts w:ascii="Arial" w:hAnsi="Arial"/>
          <w:b/>
          <w:sz w:val="36"/>
          <w:szCs w:val="32"/>
        </w:rPr>
      </w:pPr>
    </w:p>
    <w:p w14:paraId="30766FB6" w14:textId="77777777" w:rsidR="002522D1" w:rsidRDefault="002522D1" w:rsidP="00716CB5">
      <w:pPr>
        <w:rPr>
          <w:rFonts w:ascii="Arial" w:hAnsi="Arial"/>
          <w:b/>
          <w:sz w:val="36"/>
          <w:szCs w:val="32"/>
        </w:rPr>
      </w:pPr>
    </w:p>
    <w:p w14:paraId="0E25C6DB" w14:textId="77777777" w:rsidR="00716CB5" w:rsidRPr="007607CB" w:rsidRDefault="00B5108C" w:rsidP="00716CB5">
      <w:pPr>
        <w:widowControl w:val="0"/>
        <w:ind w:left="360" w:right="28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Edmar Moreira Camata</w:t>
      </w:r>
    </w:p>
    <w:p w14:paraId="5A4A67F2" w14:textId="77777777" w:rsidR="00716CB5" w:rsidRPr="007607CB" w:rsidRDefault="00716CB5" w:rsidP="00B5108C">
      <w:pPr>
        <w:keepNext/>
        <w:keepLines/>
        <w:ind w:left="2124" w:right="282" w:firstLine="708"/>
        <w:jc w:val="right"/>
        <w:outlineLvl w:val="8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 xml:space="preserve">  Secretário</w:t>
      </w:r>
      <w:r w:rsidRPr="007607CB">
        <w:rPr>
          <w:rFonts w:ascii="Arial" w:hAnsi="Arial" w:cs="Arial"/>
          <w:b/>
          <w:i/>
          <w:iCs/>
          <w:color w:val="808080"/>
        </w:rPr>
        <w:t xml:space="preserve"> de Estado de Controle e Transparência</w:t>
      </w:r>
    </w:p>
    <w:p w14:paraId="73828514" w14:textId="77777777" w:rsidR="00716CB5" w:rsidRPr="007607CB" w:rsidRDefault="00716CB5" w:rsidP="00716CB5">
      <w:pPr>
        <w:ind w:right="282"/>
        <w:rPr>
          <w:rFonts w:ascii="Arial" w:hAnsi="Arial" w:cs="Arial"/>
        </w:rPr>
      </w:pPr>
    </w:p>
    <w:p w14:paraId="71384C1F" w14:textId="77777777" w:rsidR="00716CB5" w:rsidRPr="007607CB" w:rsidRDefault="00B5108C" w:rsidP="00716CB5">
      <w:pPr>
        <w:widowControl w:val="0"/>
        <w:tabs>
          <w:tab w:val="left" w:pos="5387"/>
        </w:tabs>
        <w:ind w:right="282"/>
        <w:jc w:val="right"/>
        <w:textAlignment w:val="baseline"/>
        <w:outlineLvl w:val="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Mirian Porto do Sacramento</w:t>
      </w:r>
    </w:p>
    <w:p w14:paraId="17CD24D8" w14:textId="77777777" w:rsidR="00716CB5" w:rsidRPr="00E91A87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b/>
          <w:i/>
          <w:color w:val="808080"/>
        </w:rPr>
      </w:pPr>
      <w:r w:rsidRPr="00E91A87">
        <w:rPr>
          <w:rFonts w:ascii="Arial" w:hAnsi="Arial" w:cs="Arial"/>
          <w:b/>
          <w:i/>
          <w:color w:val="808080"/>
        </w:rPr>
        <w:t>Subsecretário de Estado da Transparência</w:t>
      </w:r>
    </w:p>
    <w:p w14:paraId="340B3561" w14:textId="77777777" w:rsidR="00716CB5" w:rsidRPr="007607CB" w:rsidRDefault="00716CB5" w:rsidP="00716CB5">
      <w:pPr>
        <w:tabs>
          <w:tab w:val="right" w:pos="9072"/>
        </w:tabs>
        <w:ind w:right="282"/>
        <w:jc w:val="right"/>
        <w:rPr>
          <w:rFonts w:ascii="Arial" w:hAnsi="Arial" w:cs="Arial"/>
          <w:i/>
        </w:rPr>
      </w:pPr>
    </w:p>
    <w:p w14:paraId="0B543AF5" w14:textId="77777777" w:rsidR="00863A51" w:rsidRDefault="00863A51" w:rsidP="00A17F71">
      <w:pPr>
        <w:rPr>
          <w:rFonts w:ascii="Arial" w:hAnsi="Arial" w:cs="Arial"/>
          <w:b/>
        </w:rPr>
      </w:pPr>
    </w:p>
    <w:p w14:paraId="2E34F02A" w14:textId="77777777" w:rsidR="00863A51" w:rsidRDefault="00863A51" w:rsidP="00A17F71">
      <w:pPr>
        <w:rPr>
          <w:rFonts w:ascii="Arial" w:hAnsi="Arial" w:cs="Arial"/>
          <w:b/>
        </w:rPr>
      </w:pPr>
    </w:p>
    <w:p w14:paraId="32CB0E35" w14:textId="77777777" w:rsidR="00863A51" w:rsidRDefault="00863A51" w:rsidP="00A17F71">
      <w:pPr>
        <w:rPr>
          <w:rFonts w:ascii="Arial" w:hAnsi="Arial" w:cs="Arial"/>
          <w:b/>
        </w:rPr>
      </w:pPr>
    </w:p>
    <w:p w14:paraId="4256807B" w14:textId="77777777" w:rsidR="00863A51" w:rsidRDefault="00863A51" w:rsidP="00A17F71">
      <w:pPr>
        <w:rPr>
          <w:rFonts w:ascii="Arial" w:hAnsi="Arial" w:cs="Arial"/>
          <w:b/>
        </w:rPr>
      </w:pPr>
    </w:p>
    <w:p w14:paraId="0B9B99BC" w14:textId="77777777" w:rsidR="00863A51" w:rsidRDefault="00863A51" w:rsidP="00A17F71">
      <w:pPr>
        <w:rPr>
          <w:rFonts w:ascii="Arial" w:hAnsi="Arial" w:cs="Arial"/>
          <w:b/>
        </w:rPr>
      </w:pPr>
    </w:p>
    <w:p w14:paraId="30C74460" w14:textId="77777777" w:rsidR="00863A51" w:rsidRDefault="00863A51" w:rsidP="00A17F71">
      <w:pPr>
        <w:rPr>
          <w:rFonts w:ascii="Arial" w:hAnsi="Arial" w:cs="Arial"/>
          <w:b/>
        </w:rPr>
      </w:pPr>
    </w:p>
    <w:p w14:paraId="22F4014B" w14:textId="77777777" w:rsidR="00863A51" w:rsidRDefault="00863A51" w:rsidP="00A17F71">
      <w:pPr>
        <w:rPr>
          <w:rFonts w:ascii="Arial" w:hAnsi="Arial" w:cs="Arial"/>
          <w:b/>
        </w:rPr>
      </w:pPr>
    </w:p>
    <w:p w14:paraId="55228445" w14:textId="77777777" w:rsidR="00863A51" w:rsidRDefault="00863A51" w:rsidP="00A17F71">
      <w:pPr>
        <w:rPr>
          <w:rFonts w:ascii="Arial" w:hAnsi="Arial" w:cs="Arial"/>
          <w:b/>
        </w:rPr>
      </w:pPr>
    </w:p>
    <w:p w14:paraId="37F09979" w14:textId="31FCB570" w:rsidR="002522D1" w:rsidRPr="00A17F71" w:rsidRDefault="00716CB5" w:rsidP="00A17F71">
      <w:pPr>
        <w:rPr>
          <w:rFonts w:ascii="Arial" w:hAnsi="Arial" w:cs="Arial"/>
          <w:b/>
        </w:rPr>
      </w:pPr>
      <w:r w:rsidRPr="00A17F71">
        <w:rPr>
          <w:rFonts w:ascii="Arial" w:hAnsi="Arial" w:cs="Arial"/>
          <w:b/>
        </w:rPr>
        <w:t xml:space="preserve">Equipe Técnica: </w:t>
      </w:r>
    </w:p>
    <w:p w14:paraId="312D1E6B" w14:textId="77777777" w:rsidR="00716CB5" w:rsidRDefault="00716CB5" w:rsidP="00716CB5">
      <w:pPr>
        <w:widowControl w:val="0"/>
        <w:overflowPunct w:val="0"/>
        <w:adjustRightInd w:val="0"/>
        <w:outlineLvl w:val="0"/>
        <w:rPr>
          <w:rFonts w:ascii="Arial" w:hAnsi="Arial" w:cs="Arial"/>
          <w:b/>
        </w:rPr>
      </w:pPr>
    </w:p>
    <w:p w14:paraId="4828A577" w14:textId="602BA263" w:rsidR="00587A84" w:rsidRDefault="00587A84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Audicéia Lima Andrade</w:t>
      </w:r>
    </w:p>
    <w:p w14:paraId="05019AE4" w14:textId="553B7C38" w:rsidR="00587A84" w:rsidRPr="00587A84" w:rsidRDefault="00587A84" w:rsidP="00587A84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 w:rsidRPr="00587A84">
        <w:rPr>
          <w:rFonts w:ascii="Arial" w:hAnsi="Arial" w:cs="Arial"/>
          <w:b/>
          <w:i/>
          <w:iCs/>
          <w:color w:val="808080"/>
        </w:rPr>
        <w:t>Auditora do Estado – Ouvidora Geral</w:t>
      </w:r>
    </w:p>
    <w:p w14:paraId="4690B3BB" w14:textId="77777777" w:rsidR="00587A84" w:rsidRDefault="00587A84" w:rsidP="00A17F71">
      <w:pPr>
        <w:rPr>
          <w:rFonts w:ascii="Arial" w:hAnsi="Arial" w:cs="Arial"/>
          <w:b/>
        </w:rPr>
      </w:pPr>
    </w:p>
    <w:p w14:paraId="2AF4BBF9" w14:textId="384BE221" w:rsidR="00B5108C" w:rsidRPr="00A17F71" w:rsidRDefault="00A02A1A" w:rsidP="00A17F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Marcela Santos Palassi Tallon Netto</w:t>
      </w:r>
    </w:p>
    <w:p w14:paraId="5B3C305C" w14:textId="64685CE6" w:rsidR="00026B5E" w:rsidRDefault="00B5108C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  <w:r>
        <w:rPr>
          <w:rFonts w:ascii="Arial" w:hAnsi="Arial" w:cs="Arial"/>
          <w:b/>
          <w:i/>
          <w:iCs/>
          <w:color w:val="808080"/>
        </w:rPr>
        <w:t>Auditor</w:t>
      </w:r>
      <w:r w:rsidR="006F095A">
        <w:rPr>
          <w:rFonts w:ascii="Arial" w:hAnsi="Arial" w:cs="Arial"/>
          <w:b/>
          <w:i/>
          <w:iCs/>
          <w:color w:val="808080"/>
        </w:rPr>
        <w:t>a</w:t>
      </w:r>
      <w:r>
        <w:rPr>
          <w:rFonts w:ascii="Arial" w:hAnsi="Arial" w:cs="Arial"/>
          <w:b/>
          <w:i/>
          <w:iCs/>
          <w:color w:val="808080"/>
        </w:rPr>
        <w:t xml:space="preserve"> do Estado </w:t>
      </w:r>
      <w:bookmarkStart w:id="0" w:name="OLE_LINK1"/>
      <w:r w:rsidR="00FA63DE">
        <w:rPr>
          <w:rFonts w:ascii="Arial" w:hAnsi="Arial" w:cs="Arial"/>
          <w:b/>
          <w:i/>
          <w:iCs/>
          <w:color w:val="808080"/>
        </w:rPr>
        <w:t>– Equipe da Ouvidoria Geral do Estado</w:t>
      </w:r>
    </w:p>
    <w:p w14:paraId="2F1814B0" w14:textId="77777777" w:rsidR="00CA5E14" w:rsidRDefault="00CA5E14" w:rsidP="00B16129">
      <w:pPr>
        <w:widowControl w:val="0"/>
        <w:ind w:right="-142"/>
        <w:rPr>
          <w:rFonts w:ascii="Arial" w:hAnsi="Arial" w:cs="Arial"/>
          <w:b/>
          <w:i/>
          <w:iCs/>
          <w:color w:val="808080"/>
        </w:rPr>
      </w:pPr>
    </w:p>
    <w:bookmarkEnd w:id="0"/>
    <w:p w14:paraId="49DE608E" w14:textId="5FE9734B" w:rsidR="00BF6785" w:rsidRDefault="00BF6785" w:rsidP="007228EB">
      <w:pPr>
        <w:jc w:val="right"/>
        <w:rPr>
          <w:rFonts w:ascii="Arial" w:hAnsi="Arial" w:cs="Arial"/>
        </w:rPr>
      </w:pPr>
    </w:p>
    <w:p w14:paraId="19F8E1E9" w14:textId="7BFF5D11" w:rsidR="009443AE" w:rsidRDefault="009443AE" w:rsidP="007228EB">
      <w:pPr>
        <w:jc w:val="right"/>
        <w:rPr>
          <w:rFonts w:ascii="Arial" w:hAnsi="Arial" w:cs="Arial"/>
        </w:rPr>
      </w:pPr>
    </w:p>
    <w:p w14:paraId="0EA24293" w14:textId="01E0BC60" w:rsidR="009443AE" w:rsidRDefault="009443AE" w:rsidP="007228EB">
      <w:pPr>
        <w:jc w:val="right"/>
        <w:rPr>
          <w:rFonts w:ascii="Arial" w:hAnsi="Arial" w:cs="Arial"/>
        </w:rPr>
      </w:pPr>
    </w:p>
    <w:p w14:paraId="25A7607B" w14:textId="212D0B9B" w:rsidR="009443AE" w:rsidRDefault="009443AE" w:rsidP="007228EB">
      <w:pPr>
        <w:jc w:val="right"/>
        <w:rPr>
          <w:rFonts w:ascii="Arial" w:hAnsi="Arial" w:cs="Arial"/>
        </w:rPr>
      </w:pPr>
    </w:p>
    <w:p w14:paraId="5822F746" w14:textId="50751A96" w:rsidR="009443AE" w:rsidRDefault="009443AE" w:rsidP="007228EB">
      <w:pPr>
        <w:jc w:val="right"/>
        <w:rPr>
          <w:rFonts w:ascii="Arial" w:hAnsi="Arial" w:cs="Arial"/>
        </w:rPr>
      </w:pPr>
    </w:p>
    <w:p w14:paraId="3789C462" w14:textId="77777777" w:rsidR="009443AE" w:rsidRDefault="009443AE" w:rsidP="007228EB">
      <w:pPr>
        <w:jc w:val="right"/>
        <w:rPr>
          <w:rFonts w:ascii="Arial" w:hAnsi="Arial" w:cs="Arial"/>
        </w:rPr>
      </w:pPr>
    </w:p>
    <w:p w14:paraId="732AFF66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5394E7C3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128BF97C" w14:textId="77777777" w:rsidR="003915C8" w:rsidRDefault="003915C8" w:rsidP="007228EB">
      <w:pPr>
        <w:jc w:val="right"/>
        <w:rPr>
          <w:rFonts w:ascii="Arial" w:hAnsi="Arial" w:cs="Arial"/>
        </w:rPr>
      </w:pPr>
    </w:p>
    <w:p w14:paraId="1EEED521" w14:textId="2C420BF7" w:rsidR="008A0195" w:rsidRPr="008A0195" w:rsidRDefault="00587A84" w:rsidP="008A019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setembro</w:t>
      </w:r>
      <w:r w:rsidR="008A0195" w:rsidRPr="008A0195">
        <w:rPr>
          <w:rFonts w:ascii="Arial" w:hAnsi="Arial" w:cs="Arial"/>
          <w:b/>
          <w:i/>
          <w:sz w:val="22"/>
        </w:rPr>
        <w:t>/</w:t>
      </w:r>
      <w:r w:rsidR="00770000">
        <w:rPr>
          <w:rFonts w:ascii="Arial" w:hAnsi="Arial" w:cs="Arial"/>
          <w:b/>
          <w:i/>
          <w:sz w:val="22"/>
        </w:rPr>
        <w:t>2020</w:t>
      </w:r>
    </w:p>
    <w:p w14:paraId="4B73069D" w14:textId="77777777" w:rsidR="00A17F71" w:rsidRPr="0067486F" w:rsidRDefault="007228EB" w:rsidP="004B34EC">
      <w:pPr>
        <w:widowControl w:val="0"/>
        <w:ind w:right="-142"/>
        <w:rPr>
          <w:b/>
          <w:caps/>
        </w:rPr>
      </w:pPr>
      <w:r>
        <w:rPr>
          <w:rFonts w:ascii="Arial" w:hAnsi="Arial" w:cs="Arial"/>
        </w:rPr>
        <w:br w:type="page"/>
      </w:r>
      <w:r w:rsidR="00A17F71" w:rsidRPr="0067486F">
        <w:rPr>
          <w:b/>
          <w:caps/>
        </w:rPr>
        <w:lastRenderedPageBreak/>
        <w:t>Sumário</w:t>
      </w:r>
    </w:p>
    <w:p w14:paraId="16D194A6" w14:textId="77777777" w:rsidR="00554B64" w:rsidRPr="00554B64" w:rsidRDefault="00554B64" w:rsidP="00554B64"/>
    <w:p w14:paraId="775F38A1" w14:textId="3CD54CC8" w:rsidR="00F10797" w:rsidRDefault="0067486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67486F">
        <w:fldChar w:fldCharType="begin"/>
      </w:r>
      <w:r w:rsidRPr="0067486F">
        <w:instrText xml:space="preserve"> TOC \o "1-3" \h \z \u </w:instrText>
      </w:r>
      <w:r w:rsidRPr="0067486F">
        <w:fldChar w:fldCharType="separate"/>
      </w:r>
      <w:hyperlink w:anchor="_Toc46320011" w:history="1">
        <w:r w:rsidR="00F10797" w:rsidRPr="00924549">
          <w:rPr>
            <w:rStyle w:val="Hyperlink"/>
          </w:rPr>
          <w:t>1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INTRODUÇÃO</w:t>
        </w:r>
        <w:r w:rsidR="00F10797">
          <w:rPr>
            <w:webHidden/>
          </w:rPr>
          <w:tab/>
        </w:r>
        <w:r w:rsidR="005F5954">
          <w:rPr>
            <w:webHidden/>
          </w:rPr>
          <w:t>3</w:t>
        </w:r>
      </w:hyperlink>
    </w:p>
    <w:p w14:paraId="1B0C5D45" w14:textId="422D3550" w:rsidR="00F10797" w:rsidRDefault="00D6600D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2" w:history="1">
        <w:r w:rsidR="00F10797" w:rsidRPr="00924549">
          <w:rPr>
            <w:rStyle w:val="Hyperlink"/>
          </w:rPr>
          <w:t>2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CONTEXTUALIZAÇÃO</w:t>
        </w:r>
        <w:r w:rsidR="00F10797">
          <w:rPr>
            <w:webHidden/>
          </w:rPr>
          <w:tab/>
        </w:r>
        <w:r w:rsidR="005F5954">
          <w:rPr>
            <w:webHidden/>
          </w:rPr>
          <w:t>3</w:t>
        </w:r>
      </w:hyperlink>
    </w:p>
    <w:p w14:paraId="4462DF62" w14:textId="0467C148" w:rsidR="00F10797" w:rsidRDefault="00D6600D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3" w:history="1">
        <w:r w:rsidR="00F10797" w:rsidRPr="00924549">
          <w:rPr>
            <w:rStyle w:val="Hyperlink"/>
          </w:rPr>
          <w:t>3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ANÁLISE QUANTITATIVA</w:t>
        </w:r>
        <w:r w:rsidR="00F10797">
          <w:rPr>
            <w:webHidden/>
          </w:rPr>
          <w:tab/>
        </w:r>
        <w:r w:rsidR="005F5954">
          <w:rPr>
            <w:webHidden/>
          </w:rPr>
          <w:t>4</w:t>
        </w:r>
      </w:hyperlink>
    </w:p>
    <w:p w14:paraId="202078BD" w14:textId="74E98D2D" w:rsidR="00F10797" w:rsidRDefault="00D6600D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46320014" w:history="1">
        <w:r w:rsidR="00F10797" w:rsidRPr="00924549">
          <w:rPr>
            <w:rStyle w:val="Hyperlink"/>
          </w:rPr>
          <w:t>4</w:t>
        </w:r>
        <w:r w:rsidR="00F1079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10797" w:rsidRPr="00924549">
          <w:rPr>
            <w:rStyle w:val="Hyperlink"/>
          </w:rPr>
          <w:t>CONCLUSÃO</w:t>
        </w:r>
        <w:r w:rsidR="00F10797">
          <w:rPr>
            <w:webHidden/>
          </w:rPr>
          <w:tab/>
        </w:r>
        <w:r w:rsidR="005F5954">
          <w:rPr>
            <w:webHidden/>
          </w:rPr>
          <w:t>1</w:t>
        </w:r>
        <w:r w:rsidR="00A637E7">
          <w:rPr>
            <w:webHidden/>
          </w:rPr>
          <w:t>3</w:t>
        </w:r>
      </w:hyperlink>
    </w:p>
    <w:p w14:paraId="1A034B1D" w14:textId="18C49EBD" w:rsidR="00A17F71" w:rsidRDefault="0067486F" w:rsidP="0067486F">
      <w:pPr>
        <w:pStyle w:val="Sumrio1"/>
      </w:pPr>
      <w:r w:rsidRPr="0067486F">
        <w:fldChar w:fldCharType="end"/>
      </w:r>
    </w:p>
    <w:p w14:paraId="0B656098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B375E8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631C9BE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F15450E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E070B6B" w14:textId="77777777" w:rsidR="00721926" w:rsidRDefault="00721926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F4DDFD5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0F805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987CB9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999DEF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F0B2FF3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B3B5A0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EFA0687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8D93B3D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0C276F7" w14:textId="77777777" w:rsidR="0059646F" w:rsidRDefault="0059646F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4F5AB97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668A2554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CC7079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A7A2FC6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C87A090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A2781CA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8AAF52D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518CB489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DF6C8E8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1F863DA8" w14:textId="77777777" w:rsidR="002E5B54" w:rsidRDefault="002E5B54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BF8138B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7712C091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25726B4C" w14:textId="77777777" w:rsidR="00AE1AEA" w:rsidRDefault="00AE1AEA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18AF663" w14:textId="77777777" w:rsidR="007228EB" w:rsidRDefault="007228EB" w:rsidP="00B5108C">
      <w:pPr>
        <w:widowControl w:val="0"/>
        <w:ind w:right="-142"/>
        <w:rPr>
          <w:rFonts w:ascii="Arial" w:hAnsi="Arial" w:cs="Arial"/>
          <w:b/>
          <w:iCs/>
          <w:color w:val="808080"/>
        </w:rPr>
      </w:pPr>
    </w:p>
    <w:p w14:paraId="3B1AFB26" w14:textId="77777777" w:rsidR="00641F75" w:rsidRDefault="00641F75"/>
    <w:p w14:paraId="1521A9B6" w14:textId="77777777" w:rsidR="00826751" w:rsidRDefault="00826751"/>
    <w:p w14:paraId="47787AD7" w14:textId="77777777" w:rsidR="00826751" w:rsidRDefault="00826751"/>
    <w:p w14:paraId="740D6E22" w14:textId="77777777" w:rsidR="00826751" w:rsidRDefault="00826751"/>
    <w:p w14:paraId="4246FAFF" w14:textId="77777777" w:rsidR="00826751" w:rsidRDefault="00826751">
      <w:pPr>
        <w:sectPr w:rsidR="00826751" w:rsidSect="00A637E7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A17F71" w14:paraId="098B9AA6" w14:textId="77777777" w:rsidTr="006A73C5">
        <w:tc>
          <w:tcPr>
            <w:tcW w:w="9103" w:type="dxa"/>
            <w:shd w:val="clear" w:color="auto" w:fill="D9E2F3"/>
          </w:tcPr>
          <w:p w14:paraId="3817F12A" w14:textId="77777777" w:rsidR="00716CB5" w:rsidRPr="00A17F71" w:rsidRDefault="00641F75" w:rsidP="002E5B54">
            <w:pPr>
              <w:pStyle w:val="Ttulo1"/>
              <w:spacing w:before="120"/>
              <w:ind w:left="357" w:hanging="357"/>
            </w:pPr>
            <w:r>
              <w:rPr>
                <w:rFonts w:cs="Arial"/>
                <w:b w:val="0"/>
                <w:iCs/>
                <w:color w:val="808080"/>
              </w:rPr>
              <w:lastRenderedPageBreak/>
              <w:br w:type="page"/>
            </w:r>
            <w:bookmarkStart w:id="1" w:name="_Toc46320011"/>
            <w:r w:rsidR="002E5B54">
              <w:t>INTRODUÇÃO</w:t>
            </w:r>
            <w:bookmarkEnd w:id="1"/>
          </w:p>
        </w:tc>
      </w:tr>
      <w:tr w:rsidR="00660819" w:rsidRPr="00771AA3" w14:paraId="008F5FBB" w14:textId="77777777" w:rsidTr="00660819">
        <w:tc>
          <w:tcPr>
            <w:tcW w:w="9103" w:type="dxa"/>
            <w:shd w:val="clear" w:color="auto" w:fill="FFFFFF"/>
          </w:tcPr>
          <w:p w14:paraId="4BB8833C" w14:textId="682EA463" w:rsidR="00660819" w:rsidRPr="00771AA3" w:rsidRDefault="00660819" w:rsidP="00587A84">
            <w:pPr>
              <w:spacing w:before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ÚMERO</w:t>
            </w:r>
            <w:r w:rsidRPr="00771AA3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587A84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/20</w:t>
            </w:r>
            <w:r w:rsidR="0077000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660819" w:rsidRPr="00771AA3" w14:paraId="2D01719D" w14:textId="77777777" w:rsidTr="00660819">
        <w:tc>
          <w:tcPr>
            <w:tcW w:w="9103" w:type="dxa"/>
            <w:shd w:val="clear" w:color="auto" w:fill="FFFFFF"/>
          </w:tcPr>
          <w:p w14:paraId="17582EA0" w14:textId="77777777" w:rsidR="00660819" w:rsidRPr="00771AA3" w:rsidRDefault="00660819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rFonts w:ascii="Arial" w:hAnsi="Arial" w:cs="Arial"/>
                <w:b/>
                <w:bCs/>
                <w:color w:val="000000"/>
              </w:rPr>
              <w:t>ÓRGÃO/ENTIDADE: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00E0A">
              <w:rPr>
                <w:rFonts w:ascii="Arial" w:hAnsi="Arial" w:cs="Arial"/>
                <w:bCs/>
                <w:color w:val="000000"/>
              </w:rPr>
              <w:t>Poder Executivo do Estado do Espírito Santo</w:t>
            </w:r>
          </w:p>
        </w:tc>
      </w:tr>
      <w:tr w:rsidR="00660819" w:rsidRPr="00771AA3" w14:paraId="24E991BE" w14:textId="77777777" w:rsidTr="00660819">
        <w:tc>
          <w:tcPr>
            <w:tcW w:w="9103" w:type="dxa"/>
            <w:shd w:val="clear" w:color="auto" w:fill="FFFFFF"/>
          </w:tcPr>
          <w:p w14:paraId="2B706FF0" w14:textId="441F0A4D" w:rsidR="00BD489D" w:rsidRPr="00965550" w:rsidRDefault="00660819" w:rsidP="00BD489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 xml:space="preserve">OBJETIVO: </w:t>
            </w:r>
            <w:r w:rsidRPr="008D1241">
              <w:rPr>
                <w:rFonts w:ascii="Arial" w:eastAsia="Calibri" w:hAnsi="Arial" w:cs="Arial"/>
                <w:color w:val="000000"/>
              </w:rPr>
              <w:t xml:space="preserve">Verificar </w:t>
            </w:r>
            <w:r w:rsidR="00B11276" w:rsidRPr="00B11276">
              <w:rPr>
                <w:rFonts w:ascii="Arial" w:eastAsia="Calibri" w:hAnsi="Arial" w:cs="Arial"/>
                <w:color w:val="000000"/>
              </w:rPr>
              <w:t>a atuação da Ouvidoria em resposta às manifestações sobre COVID-19</w:t>
            </w:r>
            <w:r w:rsidR="002C28D2">
              <w:rPr>
                <w:rFonts w:ascii="Arial" w:eastAsia="Calibri" w:hAnsi="Arial" w:cs="Arial"/>
                <w:color w:val="000000"/>
              </w:rPr>
              <w:t>.</w:t>
            </w:r>
          </w:p>
          <w:p w14:paraId="1383087E" w14:textId="77777777" w:rsidR="00660819" w:rsidRPr="008D1241" w:rsidRDefault="00660819" w:rsidP="00BD48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0819" w:rsidRPr="00771AA3" w14:paraId="359A4539" w14:textId="77777777" w:rsidTr="00660819">
        <w:tc>
          <w:tcPr>
            <w:tcW w:w="9103" w:type="dxa"/>
            <w:shd w:val="clear" w:color="auto" w:fill="FFFFFF"/>
          </w:tcPr>
          <w:p w14:paraId="2F88FE8D" w14:textId="1DAC13E7" w:rsidR="00660819" w:rsidRPr="008D1241" w:rsidRDefault="00660819" w:rsidP="00587A84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1241">
              <w:rPr>
                <w:rFonts w:ascii="Arial" w:hAnsi="Arial" w:cs="Arial"/>
                <w:b/>
                <w:bCs/>
                <w:color w:val="000000"/>
              </w:rPr>
              <w:t>PERÍODO DE ANÁLISE:</w:t>
            </w:r>
            <w:r w:rsidRPr="008D124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02A1A">
              <w:rPr>
                <w:rFonts w:ascii="Arial" w:hAnsi="Arial" w:cs="Arial"/>
                <w:bCs/>
                <w:color w:val="000000"/>
              </w:rPr>
              <w:t xml:space="preserve">1º a 31 de </w:t>
            </w:r>
            <w:r w:rsidR="00587A84">
              <w:rPr>
                <w:rFonts w:ascii="Arial" w:hAnsi="Arial" w:cs="Arial"/>
                <w:bCs/>
                <w:color w:val="000000"/>
              </w:rPr>
              <w:t>agosto</w:t>
            </w:r>
            <w:r w:rsidR="00A02A1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22ABB">
              <w:rPr>
                <w:rFonts w:ascii="Arial" w:hAnsi="Arial" w:cs="Arial"/>
                <w:bCs/>
                <w:color w:val="000000"/>
              </w:rPr>
              <w:t>de 2020</w:t>
            </w:r>
            <w:r w:rsidR="00905441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60819" w:rsidRPr="00771AA3" w14:paraId="112E6755" w14:textId="77777777" w:rsidTr="00660819">
        <w:tc>
          <w:tcPr>
            <w:tcW w:w="9103" w:type="dxa"/>
            <w:shd w:val="clear" w:color="auto" w:fill="FFFFFF"/>
          </w:tcPr>
          <w:p w14:paraId="7A5E5D4E" w14:textId="77777777" w:rsidR="00660819" w:rsidRPr="00771AA3" w:rsidRDefault="00BA294A" w:rsidP="005737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185A24" wp14:editId="2CA294CE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0" t="0" r="0" b="8890"/>
                      <wp:wrapNone/>
                      <wp:docPr id="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5ADE1" id="Retângulo 3" o:spid="_x0000_s1026" style="position:absolute;margin-left:215.95pt;margin-top:1.5pt;width:10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771AA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337D71" wp14:editId="74337EEC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19050</wp:posOffset>
                      </wp:positionV>
                      <wp:extent cx="135890" cy="124460"/>
                      <wp:effectExtent l="12700" t="11430" r="13335" b="6985"/>
                      <wp:wrapNone/>
                      <wp:docPr id="5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B69A7" w14:textId="77777777" w:rsidR="002938B3" w:rsidRDefault="002938B3" w:rsidP="00660819">
                                  <w:r>
                                    <w:t>xXxx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7D71" id="Retângulo 1" o:spid="_x0000_s1026" style="position:absolute;margin-left:113.95pt;margin-top:1.5pt;width:10.7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" fillcolor="black" strokeweight=".25pt">
                      <v:textbox>
                        <w:txbxContent>
                          <w:p w14:paraId="120B69A7" w14:textId="77777777" w:rsidR="002938B3" w:rsidRDefault="002938B3" w:rsidP="00660819">
                            <w:r>
                              <w:t>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0819" w:rsidRPr="00771AA3">
              <w:rPr>
                <w:rFonts w:ascii="Arial" w:hAnsi="Arial" w:cs="Arial"/>
                <w:b/>
                <w:bCs/>
                <w:color w:val="000000"/>
              </w:rPr>
              <w:t>ABRANGÊNCIA:           Documental          Visita Técnica</w:t>
            </w:r>
          </w:p>
        </w:tc>
      </w:tr>
    </w:tbl>
    <w:p w14:paraId="3C3EF43B" w14:textId="77777777" w:rsidR="00660819" w:rsidRDefault="00660819" w:rsidP="00716CB5">
      <w:pPr>
        <w:spacing w:line="360" w:lineRule="auto"/>
        <w:rPr>
          <w:rFonts w:ascii="Arial" w:hAnsi="Arial" w:cs="Arial"/>
          <w:b/>
        </w:rPr>
      </w:pPr>
    </w:p>
    <w:p w14:paraId="562C58CB" w14:textId="2312AD77" w:rsidR="00826751" w:rsidRPr="00BB2473" w:rsidRDefault="00716CB5" w:rsidP="00BB2473">
      <w:pPr>
        <w:spacing w:line="360" w:lineRule="auto"/>
        <w:jc w:val="both"/>
        <w:rPr>
          <w:rFonts w:ascii="Arial" w:hAnsi="Arial" w:cs="Arial"/>
        </w:rPr>
      </w:pPr>
      <w:r w:rsidRPr="00965550">
        <w:rPr>
          <w:rFonts w:ascii="Arial" w:hAnsi="Arial" w:cs="Arial"/>
        </w:rPr>
        <w:t xml:space="preserve">Em </w:t>
      </w:r>
      <w:r w:rsidR="00250534">
        <w:rPr>
          <w:rFonts w:ascii="Arial" w:hAnsi="Arial" w:cs="Arial"/>
        </w:rPr>
        <w:t>consonância com a</w:t>
      </w:r>
      <w:r w:rsidRPr="00965550">
        <w:rPr>
          <w:rFonts w:ascii="Arial" w:hAnsi="Arial" w:cs="Arial"/>
        </w:rPr>
        <w:t xml:space="preserve"> </w:t>
      </w:r>
      <w:r w:rsidR="00063F4E">
        <w:rPr>
          <w:rFonts w:ascii="Arial" w:hAnsi="Arial" w:cs="Arial"/>
        </w:rPr>
        <w:t>Legislação institucional da SECONT,</w:t>
      </w:r>
      <w:r w:rsidRPr="00965550">
        <w:rPr>
          <w:rFonts w:ascii="Arial" w:hAnsi="Arial" w:cs="Arial"/>
        </w:rPr>
        <w:t xml:space="preserve"> nº </w:t>
      </w:r>
      <w:r w:rsidR="00063F4E">
        <w:rPr>
          <w:rFonts w:ascii="Arial" w:hAnsi="Arial" w:cs="Arial"/>
        </w:rPr>
        <w:t>856</w:t>
      </w:r>
      <w:r w:rsidRPr="00965550">
        <w:rPr>
          <w:rFonts w:ascii="Arial" w:hAnsi="Arial" w:cs="Arial"/>
        </w:rPr>
        <w:t>/20</w:t>
      </w:r>
      <w:r w:rsidR="000C0F3E">
        <w:rPr>
          <w:rFonts w:ascii="Arial" w:hAnsi="Arial" w:cs="Arial"/>
        </w:rPr>
        <w:t>1</w:t>
      </w:r>
      <w:r w:rsidR="00063F4E">
        <w:rPr>
          <w:rFonts w:ascii="Arial" w:hAnsi="Arial" w:cs="Arial"/>
        </w:rPr>
        <w:t>7</w:t>
      </w:r>
      <w:r w:rsidR="000C0F3E">
        <w:rPr>
          <w:rFonts w:ascii="Arial" w:hAnsi="Arial" w:cs="Arial"/>
        </w:rPr>
        <w:t xml:space="preserve"> </w:t>
      </w:r>
      <w:r w:rsidR="0056152C">
        <w:rPr>
          <w:rFonts w:ascii="Arial" w:hAnsi="Arial" w:cs="Arial"/>
        </w:rPr>
        <w:t>e o Decreto 2289</w:t>
      </w:r>
      <w:r w:rsidR="00AC5F2F">
        <w:rPr>
          <w:rFonts w:ascii="Arial" w:hAnsi="Arial" w:cs="Arial"/>
        </w:rPr>
        <w:t>-R</w:t>
      </w:r>
      <w:r w:rsidR="002D6CE2">
        <w:rPr>
          <w:rFonts w:ascii="Arial" w:hAnsi="Arial" w:cs="Arial"/>
        </w:rPr>
        <w:t>/2019</w:t>
      </w:r>
      <w:r w:rsidR="000C0F3E">
        <w:rPr>
          <w:rFonts w:ascii="Arial" w:hAnsi="Arial" w:cs="Arial"/>
        </w:rPr>
        <w:t xml:space="preserve"> </w:t>
      </w:r>
      <w:r w:rsidRPr="00965550">
        <w:rPr>
          <w:rFonts w:ascii="Arial" w:hAnsi="Arial" w:cs="Arial"/>
        </w:rPr>
        <w:t>apresenta</w:t>
      </w:r>
      <w:r w:rsidR="00250534">
        <w:rPr>
          <w:rFonts w:ascii="Arial" w:hAnsi="Arial" w:cs="Arial"/>
        </w:rPr>
        <w:t>-se</w:t>
      </w:r>
      <w:r w:rsidRPr="00965550">
        <w:rPr>
          <w:rFonts w:ascii="Arial" w:hAnsi="Arial" w:cs="Arial"/>
        </w:rPr>
        <w:t xml:space="preserve"> os res</w:t>
      </w:r>
      <w:r>
        <w:rPr>
          <w:rFonts w:ascii="Arial" w:hAnsi="Arial" w:cs="Arial"/>
        </w:rPr>
        <w:t xml:space="preserve">ultados dos exames realizados </w:t>
      </w:r>
      <w:r w:rsidR="007C5C37">
        <w:rPr>
          <w:rFonts w:ascii="Arial" w:hAnsi="Arial" w:cs="Arial"/>
        </w:rPr>
        <w:t xml:space="preserve">no período de </w:t>
      </w:r>
      <w:r w:rsidR="00EF1474">
        <w:rPr>
          <w:rFonts w:ascii="Arial" w:hAnsi="Arial" w:cs="Arial"/>
          <w:bCs/>
          <w:color w:val="000000"/>
        </w:rPr>
        <w:t xml:space="preserve">1º </w:t>
      </w:r>
      <w:r w:rsidR="007C5C37">
        <w:rPr>
          <w:rFonts w:ascii="Arial" w:hAnsi="Arial" w:cs="Arial"/>
          <w:bCs/>
          <w:color w:val="000000"/>
        </w:rPr>
        <w:t xml:space="preserve">a </w:t>
      </w:r>
      <w:r w:rsidR="00E90E2A">
        <w:rPr>
          <w:rFonts w:ascii="Arial" w:hAnsi="Arial" w:cs="Arial"/>
          <w:bCs/>
          <w:color w:val="000000"/>
        </w:rPr>
        <w:t>3</w:t>
      </w:r>
      <w:r w:rsidR="00EF1474">
        <w:rPr>
          <w:rFonts w:ascii="Arial" w:hAnsi="Arial" w:cs="Arial"/>
          <w:bCs/>
          <w:color w:val="000000"/>
        </w:rPr>
        <w:t>1</w:t>
      </w:r>
      <w:r w:rsidR="00422ABB">
        <w:rPr>
          <w:rFonts w:ascii="Arial" w:hAnsi="Arial" w:cs="Arial"/>
          <w:bCs/>
          <w:color w:val="000000"/>
        </w:rPr>
        <w:t xml:space="preserve"> de </w:t>
      </w:r>
      <w:r w:rsidR="00587A84">
        <w:rPr>
          <w:rFonts w:ascii="Arial" w:hAnsi="Arial" w:cs="Arial"/>
          <w:bCs/>
          <w:color w:val="000000"/>
        </w:rPr>
        <w:t>agosto</w:t>
      </w:r>
      <w:r w:rsidR="00422ABB">
        <w:rPr>
          <w:rFonts w:ascii="Arial" w:hAnsi="Arial" w:cs="Arial"/>
          <w:bCs/>
          <w:color w:val="000000"/>
        </w:rPr>
        <w:t xml:space="preserve"> de 2020 </w:t>
      </w:r>
      <w:r w:rsidR="00AE1AEA" w:rsidRPr="008D1241">
        <w:rPr>
          <w:rFonts w:ascii="Arial" w:hAnsi="Arial" w:cs="Arial"/>
        </w:rPr>
        <w:t xml:space="preserve">quanto </w:t>
      </w:r>
      <w:r w:rsidR="00C13629" w:rsidRPr="008D1241">
        <w:rPr>
          <w:rFonts w:ascii="Arial" w:hAnsi="Arial" w:cs="Arial"/>
        </w:rPr>
        <w:t xml:space="preserve">ao tratamento </w:t>
      </w:r>
      <w:r w:rsidR="00E90E2A">
        <w:rPr>
          <w:rFonts w:ascii="Arial" w:hAnsi="Arial" w:cs="Arial"/>
        </w:rPr>
        <w:t>das manifestações sobre COVID-19 recebidas pelo Sistema de Ouvidoria do</w:t>
      </w:r>
      <w:r w:rsidR="00AE1AEA">
        <w:rPr>
          <w:rFonts w:ascii="Arial" w:hAnsi="Arial" w:cs="Arial"/>
        </w:rPr>
        <w:t xml:space="preserve"> Poder Executivo do Estado do Espírito Santo</w:t>
      </w:r>
      <w:r w:rsidR="00D85511">
        <w:rPr>
          <w:rFonts w:ascii="Arial" w:hAnsi="Arial" w:cs="Arial"/>
        </w:rPr>
        <w:t>.</w:t>
      </w:r>
    </w:p>
    <w:p w14:paraId="7E574A05" w14:textId="77777777" w:rsidR="00826751" w:rsidRDefault="00826751" w:rsidP="00716CB5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724D" w:rsidRPr="002F2FD9" w14:paraId="535E4F7F" w14:textId="77777777" w:rsidTr="006A73C5">
        <w:tc>
          <w:tcPr>
            <w:tcW w:w="9180" w:type="dxa"/>
            <w:shd w:val="clear" w:color="auto" w:fill="D9E2F3"/>
          </w:tcPr>
          <w:p w14:paraId="75BF9FB1" w14:textId="77777777" w:rsidR="00BE724D" w:rsidRPr="00554B64" w:rsidRDefault="00BE724D" w:rsidP="00554B64">
            <w:pPr>
              <w:pStyle w:val="Ttulo1"/>
              <w:spacing w:before="120"/>
              <w:ind w:left="357" w:hanging="357"/>
            </w:pPr>
            <w:bookmarkStart w:id="2" w:name="_Toc46320012"/>
            <w:r w:rsidRPr="00554B64">
              <w:t>CONTEXTUALIZAÇÃO</w:t>
            </w:r>
            <w:bookmarkEnd w:id="2"/>
          </w:p>
        </w:tc>
      </w:tr>
    </w:tbl>
    <w:p w14:paraId="787CA75C" w14:textId="23AC6616" w:rsidR="00E2092F" w:rsidRDefault="00E2092F" w:rsidP="00510E82">
      <w:pPr>
        <w:spacing w:after="240" w:line="360" w:lineRule="auto"/>
        <w:jc w:val="both"/>
        <w:rPr>
          <w:rFonts w:ascii="Arial" w:hAnsi="Arial" w:cs="Arial"/>
        </w:rPr>
      </w:pPr>
    </w:p>
    <w:p w14:paraId="27D5151D" w14:textId="743752FC" w:rsidR="00E2092F" w:rsidRPr="00D82247" w:rsidRDefault="00E2092F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Em </w:t>
      </w:r>
      <w:r w:rsidR="003A39C8" w:rsidRPr="00D82247">
        <w:rPr>
          <w:rFonts w:ascii="Arial" w:hAnsi="Arial" w:cs="Arial"/>
        </w:rPr>
        <w:t>março</w:t>
      </w:r>
      <w:r w:rsidRPr="00D82247">
        <w:rPr>
          <w:rFonts w:ascii="Arial" w:hAnsi="Arial" w:cs="Arial"/>
        </w:rPr>
        <w:t xml:space="preserve"> de 2020,</w:t>
      </w:r>
      <w:r w:rsidR="00DB53F7" w:rsidRPr="00D82247">
        <w:rPr>
          <w:rFonts w:ascii="Arial" w:hAnsi="Arial" w:cs="Arial"/>
        </w:rPr>
        <w:t xml:space="preserve"> </w:t>
      </w:r>
      <w:r w:rsidR="003A39C8" w:rsidRPr="00D82247">
        <w:rPr>
          <w:rFonts w:ascii="Arial" w:hAnsi="Arial" w:cs="Arial"/>
        </w:rPr>
        <w:t xml:space="preserve">através do Decreto </w:t>
      </w:r>
      <w:r w:rsidR="008B6B7F" w:rsidRPr="00D82247">
        <w:rPr>
          <w:rFonts w:ascii="Arial" w:hAnsi="Arial" w:cs="Arial"/>
        </w:rPr>
        <w:t>n</w:t>
      </w:r>
      <w:r w:rsidR="003A39C8" w:rsidRPr="00D82247">
        <w:rPr>
          <w:rFonts w:ascii="Arial" w:hAnsi="Arial" w:cs="Arial"/>
        </w:rPr>
        <w:t xml:space="preserve">º 4593-R, </w:t>
      </w:r>
      <w:r w:rsidR="008B6B7F" w:rsidRPr="00D82247">
        <w:rPr>
          <w:rFonts w:ascii="Arial" w:hAnsi="Arial" w:cs="Arial"/>
        </w:rPr>
        <w:t>de</w:t>
      </w:r>
      <w:r w:rsidR="003A39C8" w:rsidRPr="00D82247">
        <w:rPr>
          <w:rFonts w:ascii="Arial" w:hAnsi="Arial" w:cs="Arial"/>
        </w:rPr>
        <w:t xml:space="preserve"> 13 </w:t>
      </w:r>
      <w:r w:rsidR="008B6B7F" w:rsidRPr="00D82247">
        <w:rPr>
          <w:rFonts w:ascii="Arial" w:hAnsi="Arial" w:cs="Arial"/>
        </w:rPr>
        <w:t xml:space="preserve">de março de </w:t>
      </w:r>
      <w:r w:rsidR="003A39C8" w:rsidRPr="00D82247">
        <w:rPr>
          <w:rFonts w:ascii="Arial" w:hAnsi="Arial" w:cs="Arial"/>
        </w:rPr>
        <w:t>2020</w:t>
      </w:r>
      <w:r w:rsidR="008B6B7F" w:rsidRPr="00D82247">
        <w:rPr>
          <w:rFonts w:ascii="Arial" w:hAnsi="Arial" w:cs="Arial"/>
        </w:rPr>
        <w:t>, o Governo do Estado d</w:t>
      </w:r>
      <w:r w:rsidR="00F85B02" w:rsidRPr="00D82247">
        <w:rPr>
          <w:rFonts w:ascii="Arial" w:hAnsi="Arial" w:cs="Arial"/>
        </w:rPr>
        <w:t>ecret</w:t>
      </w:r>
      <w:r w:rsidR="00CB49B9" w:rsidRPr="00D82247">
        <w:rPr>
          <w:rFonts w:ascii="Arial" w:hAnsi="Arial" w:cs="Arial"/>
        </w:rPr>
        <w:t>ou</w:t>
      </w:r>
      <w:r w:rsidR="00F85B02" w:rsidRPr="00D82247">
        <w:rPr>
          <w:rFonts w:ascii="Arial" w:hAnsi="Arial" w:cs="Arial"/>
        </w:rPr>
        <w:t xml:space="preserve"> o estado de emergência em saúde pública no Estado do Espírito Santo e estabelece medidas</w:t>
      </w:r>
      <w:r w:rsidR="008B6B7F" w:rsidRPr="00D82247">
        <w:rPr>
          <w:rFonts w:ascii="Arial" w:hAnsi="Arial" w:cs="Arial"/>
        </w:rPr>
        <w:t xml:space="preserve"> </w:t>
      </w:r>
      <w:r w:rsidR="00F85B02" w:rsidRPr="00D82247">
        <w:rPr>
          <w:rFonts w:ascii="Arial" w:hAnsi="Arial" w:cs="Arial"/>
        </w:rPr>
        <w:t>sanitárias e administrativas para prevenção, controle e contenção de riscos, danos e agravos decorrentes do surto de coronavírus (COVID-19)</w:t>
      </w:r>
      <w:r w:rsidR="008B6B7F" w:rsidRPr="00D82247">
        <w:rPr>
          <w:rFonts w:ascii="Arial" w:hAnsi="Arial" w:cs="Arial"/>
        </w:rPr>
        <w:t>.</w:t>
      </w:r>
    </w:p>
    <w:p w14:paraId="2BB11EED" w14:textId="77777777" w:rsidR="009F1510" w:rsidRPr="00D82247" w:rsidRDefault="0012183C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A partir de então, o governo estadual passou a regular </w:t>
      </w:r>
      <w:r w:rsidR="00733C07" w:rsidRPr="00D82247">
        <w:rPr>
          <w:rFonts w:ascii="Arial" w:hAnsi="Arial" w:cs="Arial"/>
        </w:rPr>
        <w:t>o funcionamento dos estabelecimentos públicos e privados, bem como orienta</w:t>
      </w:r>
      <w:r w:rsidR="00295430" w:rsidRPr="00D82247">
        <w:rPr>
          <w:rFonts w:ascii="Arial" w:hAnsi="Arial" w:cs="Arial"/>
        </w:rPr>
        <w:t>r</w:t>
      </w:r>
      <w:r w:rsidR="00733C07" w:rsidRPr="00D82247">
        <w:rPr>
          <w:rFonts w:ascii="Arial" w:hAnsi="Arial" w:cs="Arial"/>
        </w:rPr>
        <w:t xml:space="preserve"> sobre</w:t>
      </w:r>
      <w:r w:rsidR="009F1510" w:rsidRPr="00D82247">
        <w:rPr>
          <w:rFonts w:ascii="Arial" w:hAnsi="Arial" w:cs="Arial"/>
        </w:rPr>
        <w:t xml:space="preserve"> a restrição de circulação da população e os cuidados necessários para evitar a contaminação pelo coronavírus.</w:t>
      </w:r>
    </w:p>
    <w:p w14:paraId="30C6B7A6" w14:textId="24D6C7EA" w:rsidR="00867E21" w:rsidRPr="00D82247" w:rsidRDefault="003B4813" w:rsidP="00867E21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No dia </w:t>
      </w:r>
      <w:r w:rsidR="00A2337C" w:rsidRPr="00D82247">
        <w:rPr>
          <w:rFonts w:ascii="Arial" w:hAnsi="Arial" w:cs="Arial"/>
        </w:rPr>
        <w:t xml:space="preserve">20 </w:t>
      </w:r>
      <w:r w:rsidRPr="00D82247">
        <w:rPr>
          <w:rFonts w:ascii="Arial" w:hAnsi="Arial" w:cs="Arial"/>
        </w:rPr>
        <w:t xml:space="preserve">de março de 2020, a Secretaria de Controle e Transparência – SECONT </w:t>
      </w:r>
      <w:r w:rsidR="00A2337C" w:rsidRPr="00D82247">
        <w:rPr>
          <w:rFonts w:ascii="Arial" w:hAnsi="Arial" w:cs="Arial"/>
        </w:rPr>
        <w:t>publicou a</w:t>
      </w:r>
      <w:r w:rsidRPr="00D82247">
        <w:rPr>
          <w:rFonts w:ascii="Arial" w:hAnsi="Arial" w:cs="Arial"/>
        </w:rPr>
        <w:t xml:space="preserve"> Portaria </w:t>
      </w:r>
      <w:r w:rsidR="00A2337C" w:rsidRPr="00D82247">
        <w:rPr>
          <w:rFonts w:ascii="Arial" w:hAnsi="Arial" w:cs="Arial"/>
        </w:rPr>
        <w:t xml:space="preserve">nº </w:t>
      </w:r>
      <w:r w:rsidR="00434758" w:rsidRPr="00D82247">
        <w:rPr>
          <w:rFonts w:ascii="Arial" w:hAnsi="Arial" w:cs="Arial"/>
        </w:rPr>
        <w:t>004-R que suspendeu</w:t>
      </w:r>
      <w:r w:rsidR="00867E21" w:rsidRPr="00D82247">
        <w:rPr>
          <w:rFonts w:ascii="Arial" w:hAnsi="Arial" w:cs="Arial"/>
        </w:rPr>
        <w:t>, por prazo indeterminado, os atendimentos presenciais nas Ouvidorias pertencentes ao Sistema Integrado de Ouvidoria do Estado do Espírito Santo.</w:t>
      </w:r>
    </w:p>
    <w:p w14:paraId="5EC0163A" w14:textId="69196E7F" w:rsidR="00867E21" w:rsidRPr="00D82247" w:rsidRDefault="00867E21" w:rsidP="00867E21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lastRenderedPageBreak/>
        <w:t xml:space="preserve">Neste dia foi criado o assunto de ouvidoria “Coronavírus </w:t>
      </w:r>
      <w:r w:rsidR="00540D94" w:rsidRPr="00D82247">
        <w:rPr>
          <w:rFonts w:ascii="Arial" w:hAnsi="Arial" w:cs="Arial"/>
        </w:rPr>
        <w:t>(</w:t>
      </w:r>
      <w:r w:rsidRPr="00D82247">
        <w:rPr>
          <w:rFonts w:ascii="Arial" w:hAnsi="Arial" w:cs="Arial"/>
        </w:rPr>
        <w:t>COVID-19</w:t>
      </w:r>
      <w:r w:rsidR="00540D94" w:rsidRPr="00D82247">
        <w:rPr>
          <w:rFonts w:ascii="Arial" w:hAnsi="Arial" w:cs="Arial"/>
        </w:rPr>
        <w:t>)</w:t>
      </w:r>
      <w:r w:rsidR="006F62A9" w:rsidRPr="00D82247">
        <w:rPr>
          <w:rFonts w:ascii="Arial" w:hAnsi="Arial" w:cs="Arial"/>
        </w:rPr>
        <w:t>”</w:t>
      </w:r>
      <w:r w:rsidRPr="00D82247">
        <w:rPr>
          <w:rFonts w:ascii="Arial" w:hAnsi="Arial" w:cs="Arial"/>
        </w:rPr>
        <w:t xml:space="preserve"> para que pudéssemos </w:t>
      </w:r>
      <w:r w:rsidR="00BE6E6B" w:rsidRPr="00D82247">
        <w:rPr>
          <w:rFonts w:ascii="Arial" w:hAnsi="Arial" w:cs="Arial"/>
        </w:rPr>
        <w:t xml:space="preserve">registrar as manifestações relacionadas. </w:t>
      </w:r>
    </w:p>
    <w:p w14:paraId="05014153" w14:textId="2AEC04D3" w:rsidR="00733C07" w:rsidRPr="00510E82" w:rsidRDefault="00BE6E6B" w:rsidP="00F85B02">
      <w:pPr>
        <w:spacing w:after="240" w:line="360" w:lineRule="auto"/>
        <w:jc w:val="both"/>
        <w:rPr>
          <w:rFonts w:ascii="Arial" w:hAnsi="Arial" w:cs="Arial"/>
        </w:rPr>
      </w:pPr>
      <w:r w:rsidRPr="00D82247">
        <w:rPr>
          <w:rFonts w:ascii="Arial" w:hAnsi="Arial" w:cs="Arial"/>
        </w:rPr>
        <w:t xml:space="preserve">Este relatório </w:t>
      </w:r>
      <w:r w:rsidR="00670746" w:rsidRPr="00D82247">
        <w:rPr>
          <w:rFonts w:ascii="Arial" w:hAnsi="Arial" w:cs="Arial"/>
        </w:rPr>
        <w:t xml:space="preserve">apresenta </w:t>
      </w:r>
      <w:r w:rsidR="00CB170D" w:rsidRPr="00D82247">
        <w:rPr>
          <w:rFonts w:ascii="Arial" w:hAnsi="Arial" w:cs="Arial"/>
        </w:rPr>
        <w:t xml:space="preserve">dados quantitativos de manifestações de ouvidoria </w:t>
      </w:r>
      <w:r w:rsidR="00BB5C53" w:rsidRPr="00D82247">
        <w:rPr>
          <w:rFonts w:ascii="Arial" w:hAnsi="Arial" w:cs="Arial"/>
        </w:rPr>
        <w:t>registradas com o assunto “Coronavírus (COVID-19)”</w:t>
      </w:r>
      <w:r w:rsidR="00A02A1A" w:rsidRPr="00D82247">
        <w:rPr>
          <w:rFonts w:ascii="Arial" w:hAnsi="Arial" w:cs="Arial"/>
        </w:rPr>
        <w:t xml:space="preserve"> no mês de </w:t>
      </w:r>
      <w:r w:rsidR="007C2213">
        <w:rPr>
          <w:rFonts w:ascii="Arial" w:hAnsi="Arial" w:cs="Arial"/>
        </w:rPr>
        <w:t>agosto</w:t>
      </w:r>
      <w:r w:rsidR="00A02A1A" w:rsidRPr="00D82247">
        <w:rPr>
          <w:rFonts w:ascii="Arial" w:hAnsi="Arial" w:cs="Arial"/>
        </w:rPr>
        <w:t>/2020.</w:t>
      </w:r>
    </w:p>
    <w:p w14:paraId="2DAAC342" w14:textId="77777777" w:rsidR="00012E5B" w:rsidRDefault="00012E5B" w:rsidP="00012E5B">
      <w:pPr>
        <w:spacing w:line="360" w:lineRule="auto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180"/>
      </w:tblGrid>
      <w:tr w:rsidR="00716CB5" w:rsidRPr="002F2FD9" w14:paraId="37962080" w14:textId="77777777" w:rsidTr="006A73C5">
        <w:tc>
          <w:tcPr>
            <w:tcW w:w="9180" w:type="dxa"/>
            <w:shd w:val="clear" w:color="auto" w:fill="D9E2F3"/>
          </w:tcPr>
          <w:p w14:paraId="0B1173DA" w14:textId="747C17D6" w:rsidR="00716CB5" w:rsidRPr="00554B64" w:rsidRDefault="00455D31" w:rsidP="00554B64">
            <w:pPr>
              <w:pStyle w:val="Ttulo1"/>
              <w:spacing w:before="120"/>
              <w:ind w:left="357" w:hanging="357"/>
            </w:pPr>
            <w:bookmarkStart w:id="3" w:name="_Toc46320013"/>
            <w:r>
              <w:t>ANÁLISE QUANTITATIVA</w:t>
            </w:r>
            <w:bookmarkEnd w:id="3"/>
          </w:p>
        </w:tc>
      </w:tr>
    </w:tbl>
    <w:p w14:paraId="236CB0E0" w14:textId="77777777" w:rsidR="00455D31" w:rsidRDefault="00455D31" w:rsidP="00BC51E5">
      <w:pPr>
        <w:spacing w:after="240" w:line="360" w:lineRule="auto"/>
        <w:jc w:val="both"/>
        <w:rPr>
          <w:rFonts w:ascii="Arial" w:hAnsi="Arial" w:cs="Arial"/>
        </w:rPr>
      </w:pPr>
    </w:p>
    <w:p w14:paraId="47A783C5" w14:textId="7A8CFD51" w:rsidR="00BC51E5" w:rsidRDefault="00587A84" w:rsidP="00BC51E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dia 1º</w:t>
      </w:r>
      <w:r w:rsidR="00DE3C26">
        <w:rPr>
          <w:rFonts w:ascii="Arial" w:hAnsi="Arial" w:cs="Arial"/>
        </w:rPr>
        <w:t xml:space="preserve"> a 31 de </w:t>
      </w:r>
      <w:r>
        <w:rPr>
          <w:rFonts w:ascii="Arial" w:hAnsi="Arial" w:cs="Arial"/>
        </w:rPr>
        <w:t>agosto</w:t>
      </w:r>
      <w:r w:rsidR="00396508">
        <w:rPr>
          <w:rFonts w:ascii="Arial" w:hAnsi="Arial" w:cs="Arial"/>
        </w:rPr>
        <w:t xml:space="preserve"> de 2020</w:t>
      </w:r>
      <w:r w:rsidR="00BC51E5">
        <w:rPr>
          <w:rFonts w:ascii="Arial" w:hAnsi="Arial" w:cs="Arial"/>
        </w:rPr>
        <w:t xml:space="preserve"> foram registradas </w:t>
      </w:r>
      <w:r>
        <w:rPr>
          <w:rFonts w:ascii="Arial" w:hAnsi="Arial" w:cs="Arial"/>
        </w:rPr>
        <w:t>76</w:t>
      </w:r>
      <w:r w:rsidR="00BC51E5">
        <w:rPr>
          <w:rFonts w:ascii="Arial" w:hAnsi="Arial" w:cs="Arial"/>
        </w:rPr>
        <w:t xml:space="preserve"> manifestações com o as</w:t>
      </w:r>
      <w:r w:rsidR="00A02A1A">
        <w:rPr>
          <w:rFonts w:ascii="Arial" w:hAnsi="Arial" w:cs="Arial"/>
        </w:rPr>
        <w:t>sunto “Coronavírus (COVID-19)”.</w:t>
      </w:r>
    </w:p>
    <w:p w14:paraId="0DDF0B95" w14:textId="3DEADF7D" w:rsidR="00C14944" w:rsidRDefault="00C14944" w:rsidP="00BC51E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Todas as manifestações foram respondidas </w:t>
      </w:r>
      <w:r w:rsidR="0071482F">
        <w:rPr>
          <w:rFonts w:ascii="Arial" w:hAnsi="Arial" w:cs="Arial"/>
        </w:rPr>
        <w:t xml:space="preserve">ou estão </w:t>
      </w:r>
      <w:r>
        <w:rPr>
          <w:rFonts w:ascii="Arial" w:hAnsi="Arial" w:cs="Arial"/>
        </w:rPr>
        <w:t xml:space="preserve">dentro do prazo, com tempo </w:t>
      </w:r>
      <w:r w:rsidR="0071482F">
        <w:rPr>
          <w:rFonts w:ascii="Arial" w:hAnsi="Arial" w:cs="Arial"/>
        </w:rPr>
        <w:t xml:space="preserve">médio </w:t>
      </w:r>
      <w:r>
        <w:rPr>
          <w:rFonts w:ascii="Arial" w:hAnsi="Arial" w:cs="Arial"/>
        </w:rPr>
        <w:t>de resposta de 7,32 dias.</w:t>
      </w:r>
    </w:p>
    <w:p w14:paraId="6616D643" w14:textId="05ACFEB3" w:rsidR="00C14944" w:rsidRDefault="00646881" w:rsidP="00646881">
      <w:pPr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B3BF64" wp14:editId="6B27FEA2">
            <wp:extent cx="4041161" cy="168592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186" cy="1687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E7D6D" w14:textId="342C160E" w:rsidR="005C48A6" w:rsidRDefault="005C48A6" w:rsidP="005C48A6">
      <w:pPr>
        <w:spacing w:after="240" w:line="360" w:lineRule="auto"/>
        <w:jc w:val="center"/>
        <w:rPr>
          <w:rFonts w:ascii="Arial" w:hAnsi="Arial" w:cs="Arial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1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>.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% no prazo</w:t>
      </w:r>
    </w:p>
    <w:p w14:paraId="0F8E4DFD" w14:textId="77777777" w:rsidR="005C48A6" w:rsidRDefault="005C48A6" w:rsidP="00BC51E5">
      <w:pPr>
        <w:spacing w:after="240" w:line="360" w:lineRule="auto"/>
        <w:jc w:val="both"/>
        <w:rPr>
          <w:rFonts w:ascii="Arial" w:hAnsi="Arial" w:cs="Arial"/>
        </w:rPr>
      </w:pPr>
    </w:p>
    <w:p w14:paraId="0C862C6E" w14:textId="67BEF23D" w:rsidR="00FE2C8C" w:rsidRDefault="00E97FE5" w:rsidP="00FE2C8C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Dentre os canais de atendimento, </w:t>
      </w:r>
      <w:r w:rsidR="002C775E">
        <w:rPr>
          <w:rFonts w:ascii="Arial" w:hAnsi="Arial" w:cs="Arial"/>
        </w:rPr>
        <w:t>a internet foi o mais utilizado para o registro d</w:t>
      </w:r>
      <w:r w:rsidR="00587A84">
        <w:rPr>
          <w:rFonts w:ascii="Arial" w:hAnsi="Arial" w:cs="Arial"/>
        </w:rPr>
        <w:t>e 60</w:t>
      </w:r>
      <w:r w:rsidR="002C775E">
        <w:rPr>
          <w:rFonts w:ascii="Arial" w:hAnsi="Arial" w:cs="Arial"/>
        </w:rPr>
        <w:t xml:space="preserve"> manifestações</w:t>
      </w:r>
      <w:r w:rsidR="00A02A1A">
        <w:rPr>
          <w:rFonts w:ascii="Arial" w:hAnsi="Arial" w:cs="Arial"/>
        </w:rPr>
        <w:t xml:space="preserve">, </w:t>
      </w:r>
      <w:r w:rsidR="00710689">
        <w:rPr>
          <w:rFonts w:ascii="Arial" w:hAnsi="Arial" w:cs="Arial"/>
        </w:rPr>
        <w:t xml:space="preserve">com </w:t>
      </w:r>
      <w:r w:rsidR="007C2213">
        <w:rPr>
          <w:rFonts w:ascii="Arial" w:hAnsi="Arial" w:cs="Arial"/>
        </w:rPr>
        <w:t>78,94</w:t>
      </w:r>
      <w:r w:rsidR="00570F6C" w:rsidRPr="007C2213">
        <w:rPr>
          <w:rFonts w:ascii="Arial" w:hAnsi="Arial" w:cs="Arial"/>
        </w:rPr>
        <w:t>%</w:t>
      </w:r>
      <w:r w:rsidR="00A02A1A">
        <w:rPr>
          <w:rFonts w:ascii="Arial" w:hAnsi="Arial" w:cs="Arial"/>
        </w:rPr>
        <w:t xml:space="preserve"> </w:t>
      </w:r>
      <w:r w:rsidR="002F7CD2">
        <w:rPr>
          <w:rFonts w:ascii="Arial" w:hAnsi="Arial" w:cs="Arial"/>
        </w:rPr>
        <w:t>da escolha</w:t>
      </w:r>
      <w:r w:rsidR="002E5EDE">
        <w:rPr>
          <w:rFonts w:ascii="Arial" w:hAnsi="Arial" w:cs="Arial"/>
        </w:rPr>
        <w:t xml:space="preserve">. </w:t>
      </w:r>
      <w:r w:rsidR="00570F6C">
        <w:rPr>
          <w:rFonts w:ascii="Arial" w:hAnsi="Arial" w:cs="Arial"/>
        </w:rPr>
        <w:t>Por telefone</w:t>
      </w:r>
      <w:r w:rsidR="00FA63DE">
        <w:rPr>
          <w:rFonts w:ascii="Arial" w:hAnsi="Arial" w:cs="Arial"/>
        </w:rPr>
        <w:t>,</w:t>
      </w:r>
      <w:r w:rsidR="00570F6C">
        <w:rPr>
          <w:rFonts w:ascii="Arial" w:hAnsi="Arial" w:cs="Arial"/>
        </w:rPr>
        <w:t xml:space="preserve"> </w:t>
      </w:r>
      <w:r w:rsidR="00A02A1A">
        <w:rPr>
          <w:rFonts w:ascii="Arial" w:hAnsi="Arial" w:cs="Arial"/>
        </w:rPr>
        <w:t xml:space="preserve">foram registradas </w:t>
      </w:r>
      <w:r w:rsidR="00587A84">
        <w:rPr>
          <w:rFonts w:ascii="Arial" w:hAnsi="Arial" w:cs="Arial"/>
        </w:rPr>
        <w:t xml:space="preserve">5 </w:t>
      </w:r>
      <w:r w:rsidR="00570F6C">
        <w:rPr>
          <w:rFonts w:ascii="Arial" w:hAnsi="Arial" w:cs="Arial"/>
        </w:rPr>
        <w:t>manifestações e por e</w:t>
      </w:r>
      <w:r w:rsidR="006667D0">
        <w:rPr>
          <w:rFonts w:ascii="Arial" w:hAnsi="Arial" w:cs="Arial"/>
        </w:rPr>
        <w:t xml:space="preserve">-mail, </w:t>
      </w:r>
      <w:r w:rsidR="00587A84">
        <w:rPr>
          <w:rFonts w:ascii="Arial" w:hAnsi="Arial" w:cs="Arial"/>
        </w:rPr>
        <w:t>foram 7</w:t>
      </w:r>
      <w:r w:rsidR="006667D0">
        <w:rPr>
          <w:rFonts w:ascii="Arial" w:hAnsi="Arial" w:cs="Arial"/>
        </w:rPr>
        <w:t xml:space="preserve">. </w:t>
      </w:r>
      <w:r w:rsidR="00A02A1A">
        <w:rPr>
          <w:rFonts w:ascii="Arial" w:hAnsi="Arial" w:cs="Arial"/>
        </w:rPr>
        <w:t>Além dessas,</w:t>
      </w:r>
      <w:r w:rsidR="006667D0">
        <w:rPr>
          <w:rFonts w:ascii="Arial" w:hAnsi="Arial" w:cs="Arial"/>
        </w:rPr>
        <w:t xml:space="preserve"> </w:t>
      </w:r>
      <w:r w:rsidR="009443AE">
        <w:rPr>
          <w:rFonts w:ascii="Arial" w:hAnsi="Arial" w:cs="Arial"/>
        </w:rPr>
        <w:t>foram registradas</w:t>
      </w:r>
      <w:r w:rsidR="006667D0">
        <w:rPr>
          <w:rFonts w:ascii="Arial" w:hAnsi="Arial" w:cs="Arial"/>
        </w:rPr>
        <w:t xml:space="preserve"> </w:t>
      </w:r>
      <w:r w:rsidR="0071482F">
        <w:rPr>
          <w:rFonts w:ascii="Arial" w:hAnsi="Arial" w:cs="Arial"/>
        </w:rPr>
        <w:t>duas manifestações oriundas</w:t>
      </w:r>
      <w:r w:rsidR="006667D0">
        <w:rPr>
          <w:rFonts w:ascii="Arial" w:hAnsi="Arial" w:cs="Arial"/>
        </w:rPr>
        <w:t xml:space="preserve"> do Ministério Público do Estado</w:t>
      </w:r>
      <w:r w:rsidR="00587A84">
        <w:rPr>
          <w:rFonts w:ascii="Arial" w:hAnsi="Arial" w:cs="Arial"/>
        </w:rPr>
        <w:t xml:space="preserve"> e uma do Tribunal de Contas do Estado</w:t>
      </w:r>
      <w:r w:rsidR="00D51B7B">
        <w:rPr>
          <w:rFonts w:ascii="Arial" w:hAnsi="Arial" w:cs="Arial"/>
        </w:rPr>
        <w:t xml:space="preserve"> e uma manifestação pelo aplicativo App Fiscal Cidadão.</w:t>
      </w:r>
    </w:p>
    <w:p w14:paraId="772C3036" w14:textId="64F5632C" w:rsidR="00570F6C" w:rsidRPr="00FE2C8C" w:rsidRDefault="00587A84" w:rsidP="0071482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0879185" wp14:editId="0E2C0660">
            <wp:extent cx="5688330" cy="2819400"/>
            <wp:effectExtent l="0" t="0" r="762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6F0DE" w14:textId="07D57630" w:rsidR="0070548B" w:rsidRDefault="0016394E" w:rsidP="0016394E">
      <w:pPr>
        <w:spacing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5C48A6">
        <w:rPr>
          <w:rFonts w:ascii="Calibri" w:eastAsia="Calibri" w:hAnsi="Calibri"/>
          <w:i/>
          <w:iCs/>
          <w:sz w:val="20"/>
          <w:szCs w:val="20"/>
          <w:lang w:eastAsia="en-US"/>
        </w:rPr>
        <w:t>2</w:t>
      </w: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>. Quantidade de Manifestações recebidas por canal de entrada</w:t>
      </w:r>
    </w:p>
    <w:p w14:paraId="46BF14FD" w14:textId="72E1147C" w:rsidR="0016394E" w:rsidRDefault="0016394E" w:rsidP="00716CB5">
      <w:pPr>
        <w:spacing w:line="360" w:lineRule="auto"/>
        <w:rPr>
          <w:rFonts w:ascii="Calibri" w:hAnsi="Calibri"/>
          <w:b/>
          <w:i/>
          <w:iCs/>
          <w:lang w:eastAsia="en-US"/>
        </w:rPr>
      </w:pPr>
    </w:p>
    <w:p w14:paraId="118A7AF8" w14:textId="6558743F" w:rsidR="00D51B7B" w:rsidRDefault="00D51B7B" w:rsidP="0071482F">
      <w:pPr>
        <w:jc w:val="center"/>
        <w:rPr>
          <w:rFonts w:ascii="Arial" w:hAnsi="Arial" w:cs="Arial"/>
        </w:rPr>
      </w:pPr>
      <w:r w:rsidRPr="00D51B7B">
        <w:rPr>
          <w:rFonts w:ascii="Arial" w:hAnsi="Arial" w:cs="Arial"/>
          <w:noProof/>
        </w:rPr>
        <w:drawing>
          <wp:inline distT="0" distB="0" distL="0" distR="0" wp14:anchorId="0D707061" wp14:editId="1C44380E">
            <wp:extent cx="4448175" cy="1952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8789"/>
                    <a:stretch/>
                  </pic:blipFill>
                  <pic:spPr bwMode="auto">
                    <a:xfrm>
                      <a:off x="0" y="0"/>
                      <a:ext cx="4448797" cy="195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F6EDC" w14:textId="77777777" w:rsidR="0071482F" w:rsidRDefault="005F2198" w:rsidP="0071482F">
      <w:pPr>
        <w:spacing w:after="240" w:line="360" w:lineRule="auto"/>
        <w:jc w:val="center"/>
        <w:rPr>
          <w:rFonts w:ascii="Arial" w:hAnsi="Arial" w:cs="Arial"/>
        </w:rPr>
      </w:pPr>
      <w:r w:rsidRPr="003764A4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0729BA">
        <w:rPr>
          <w:rFonts w:ascii="Calibri" w:eastAsia="Calibri" w:hAnsi="Calibri"/>
          <w:i/>
          <w:iCs/>
          <w:sz w:val="20"/>
          <w:szCs w:val="20"/>
          <w:lang w:eastAsia="en-US"/>
        </w:rPr>
        <w:t>3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. Tabela de Canal de Entrada</w:t>
      </w:r>
    </w:p>
    <w:p w14:paraId="1C9AA3D5" w14:textId="77777777" w:rsidR="0071482F" w:rsidRDefault="00383628" w:rsidP="0071482F">
      <w:pPr>
        <w:spacing w:after="240" w:line="360" w:lineRule="auto"/>
        <w:jc w:val="center"/>
        <w:rPr>
          <w:rFonts w:ascii="Arial" w:hAnsi="Arial" w:cs="Arial"/>
        </w:rPr>
      </w:pPr>
      <w:r w:rsidRPr="00383628">
        <w:rPr>
          <w:rFonts w:ascii="Arial" w:hAnsi="Arial" w:cs="Arial"/>
        </w:rPr>
        <w:t>O m</w:t>
      </w:r>
      <w:r w:rsidR="00FA63DE">
        <w:rPr>
          <w:rFonts w:ascii="Arial" w:hAnsi="Arial" w:cs="Arial"/>
        </w:rPr>
        <w:t>eio</w:t>
      </w:r>
      <w:r w:rsidRPr="00383628">
        <w:rPr>
          <w:rFonts w:ascii="Arial" w:hAnsi="Arial" w:cs="Arial"/>
        </w:rPr>
        <w:t xml:space="preserve"> de resposta mais escolhido f</w:t>
      </w:r>
      <w:r w:rsidR="005F2198">
        <w:rPr>
          <w:rFonts w:ascii="Arial" w:hAnsi="Arial" w:cs="Arial"/>
        </w:rPr>
        <w:t>oi a internet.</w:t>
      </w:r>
    </w:p>
    <w:p w14:paraId="44897582" w14:textId="3B49E31D" w:rsidR="00383628" w:rsidRPr="00383628" w:rsidRDefault="005F2198" w:rsidP="0071482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1198A0" wp14:editId="425E3876">
            <wp:extent cx="3441887" cy="2286000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78" cy="229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2DB63" w14:textId="7354A123" w:rsidR="00383628" w:rsidRPr="00383628" w:rsidRDefault="00383628" w:rsidP="00383628">
      <w:pPr>
        <w:spacing w:after="240" w:line="360" w:lineRule="auto"/>
        <w:jc w:val="center"/>
        <w:rPr>
          <w:rFonts w:ascii="Calibri" w:hAnsi="Calibri" w:cs="Arial"/>
          <w:sz w:val="20"/>
          <w:szCs w:val="20"/>
        </w:rPr>
      </w:pPr>
      <w:r w:rsidRPr="00383628">
        <w:rPr>
          <w:rFonts w:ascii="Calibri" w:hAnsi="Calibri" w:cs="Arial"/>
          <w:i/>
          <w:iCs/>
          <w:sz w:val="20"/>
          <w:szCs w:val="20"/>
        </w:rPr>
        <w:t xml:space="preserve">Gráfico </w:t>
      </w:r>
      <w:r w:rsidR="000729BA">
        <w:rPr>
          <w:rFonts w:ascii="Calibri" w:hAnsi="Calibri" w:cs="Arial"/>
          <w:i/>
          <w:iCs/>
          <w:sz w:val="20"/>
          <w:szCs w:val="20"/>
        </w:rPr>
        <w:t>4</w:t>
      </w:r>
      <w:r w:rsidRPr="00383628">
        <w:rPr>
          <w:rFonts w:ascii="Calibri" w:hAnsi="Calibri" w:cs="Arial"/>
          <w:i/>
          <w:iCs/>
          <w:sz w:val="20"/>
          <w:szCs w:val="20"/>
        </w:rPr>
        <w:t xml:space="preserve">. </w:t>
      </w:r>
      <w:r w:rsidR="00FA63DE">
        <w:rPr>
          <w:rFonts w:ascii="Calibri" w:hAnsi="Calibri" w:cs="Arial"/>
          <w:i/>
          <w:iCs/>
          <w:sz w:val="20"/>
          <w:szCs w:val="20"/>
        </w:rPr>
        <w:t>Meio de resposta</w:t>
      </w:r>
    </w:p>
    <w:p w14:paraId="4F9A1B07" w14:textId="2E9616B4" w:rsidR="00EA740F" w:rsidRDefault="00570F6C" w:rsidP="00E25826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570F6C">
        <w:rPr>
          <w:rFonts w:ascii="Arial" w:hAnsi="Arial" w:cs="Arial"/>
        </w:rPr>
        <w:t>ara registro do assunto Coronavírus (COVID-19)</w:t>
      </w:r>
      <w:r>
        <w:rPr>
          <w:rFonts w:ascii="Arial" w:hAnsi="Arial" w:cs="Arial"/>
        </w:rPr>
        <w:t xml:space="preserve">, </w:t>
      </w:r>
      <w:r w:rsidR="00FA63DE">
        <w:rPr>
          <w:rFonts w:ascii="Arial" w:hAnsi="Arial" w:cs="Arial"/>
        </w:rPr>
        <w:t xml:space="preserve">das </w:t>
      </w:r>
      <w:r w:rsidR="005F2198">
        <w:rPr>
          <w:rFonts w:ascii="Arial" w:hAnsi="Arial" w:cs="Arial"/>
        </w:rPr>
        <w:t xml:space="preserve">76 </w:t>
      </w:r>
      <w:r w:rsidR="00FA63DE">
        <w:rPr>
          <w:rFonts w:ascii="Arial" w:hAnsi="Arial" w:cs="Arial"/>
        </w:rPr>
        <w:t xml:space="preserve">manifestações, </w:t>
      </w:r>
      <w:r w:rsidR="005F2198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="00FA63DE">
        <w:rPr>
          <w:rFonts w:ascii="Arial" w:hAnsi="Arial" w:cs="Arial"/>
        </w:rPr>
        <w:t xml:space="preserve">foram </w:t>
      </w:r>
      <w:r w:rsidR="009443AE">
        <w:rPr>
          <w:rFonts w:ascii="Arial" w:hAnsi="Arial" w:cs="Arial"/>
        </w:rPr>
        <w:t>denúncias, 16</w:t>
      </w:r>
      <w:r>
        <w:rPr>
          <w:rFonts w:ascii="Arial" w:hAnsi="Arial" w:cs="Arial"/>
        </w:rPr>
        <w:t xml:space="preserve"> reclamações, 2</w:t>
      </w:r>
      <w:r w:rsidR="005F2198">
        <w:rPr>
          <w:rFonts w:ascii="Arial" w:hAnsi="Arial" w:cs="Arial"/>
        </w:rPr>
        <w:t xml:space="preserve">1 pedidos de informação </w:t>
      </w:r>
      <w:r w:rsidR="009443AE">
        <w:rPr>
          <w:rFonts w:ascii="Arial" w:hAnsi="Arial" w:cs="Arial"/>
        </w:rPr>
        <w:t>e 4</w:t>
      </w:r>
      <w:r>
        <w:rPr>
          <w:rFonts w:ascii="Arial" w:hAnsi="Arial" w:cs="Arial"/>
        </w:rPr>
        <w:t xml:space="preserve"> </w:t>
      </w:r>
      <w:r w:rsidR="0071482F">
        <w:rPr>
          <w:rFonts w:ascii="Arial" w:hAnsi="Arial" w:cs="Arial"/>
        </w:rPr>
        <w:t>sugestões.</w:t>
      </w:r>
    </w:p>
    <w:p w14:paraId="0F122587" w14:textId="72C6F353" w:rsidR="0016394E" w:rsidRPr="00FD033F" w:rsidRDefault="005F2198" w:rsidP="0071482F">
      <w:pPr>
        <w:jc w:val="center"/>
        <w:rPr>
          <w:rFonts w:ascii="Arial" w:hAnsi="Arial" w:cs="Arial"/>
        </w:rPr>
      </w:pPr>
      <w:r w:rsidRPr="00646881">
        <w:rPr>
          <w:rFonts w:ascii="Arial" w:hAnsi="Arial" w:cs="Arial"/>
          <w:noProof/>
        </w:rPr>
        <w:drawing>
          <wp:inline distT="0" distB="0" distL="0" distR="0" wp14:anchorId="5571B6AE" wp14:editId="292FE118">
            <wp:extent cx="4514850" cy="297542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6800"/>
                    <a:stretch/>
                  </pic:blipFill>
                  <pic:spPr bwMode="auto">
                    <a:xfrm>
                      <a:off x="0" y="0"/>
                      <a:ext cx="4574038" cy="3014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829FB" w14:textId="60CC6271" w:rsidR="00CE745D" w:rsidRDefault="00CE745D" w:rsidP="00CE745D">
      <w:pPr>
        <w:spacing w:after="240" w:line="360" w:lineRule="auto"/>
        <w:jc w:val="center"/>
        <w:rPr>
          <w:rFonts w:ascii="Arial" w:hAnsi="Arial" w:cs="Arial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 w:rsidR="000729BA">
        <w:rPr>
          <w:rFonts w:ascii="Calibri" w:eastAsia="Calibri" w:hAnsi="Calibri"/>
          <w:i/>
          <w:iCs/>
          <w:sz w:val="20"/>
          <w:szCs w:val="20"/>
          <w:lang w:eastAsia="en-US"/>
        </w:rPr>
        <w:t>5. Q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uantidade de Manifestações recebidas por tipologia</w:t>
      </w:r>
    </w:p>
    <w:p w14:paraId="041F7E18" w14:textId="0FE404BF" w:rsidR="006641C8" w:rsidRDefault="006641C8" w:rsidP="00CA346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SESA foi o órgão mais demandado no mês de </w:t>
      </w:r>
      <w:r w:rsidR="00C14944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/2020 com </w:t>
      </w:r>
      <w:r w:rsidR="00FA63DE">
        <w:rPr>
          <w:rFonts w:ascii="Arial" w:hAnsi="Arial" w:cs="Arial"/>
        </w:rPr>
        <w:t>2</w:t>
      </w:r>
      <w:r w:rsidR="00C1494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manifestações, em seguida vem a </w:t>
      </w:r>
      <w:r w:rsidR="00C14944">
        <w:rPr>
          <w:rFonts w:ascii="Arial" w:hAnsi="Arial" w:cs="Arial"/>
        </w:rPr>
        <w:t>SECONT</w:t>
      </w:r>
      <w:r>
        <w:rPr>
          <w:rFonts w:ascii="Arial" w:hAnsi="Arial" w:cs="Arial"/>
        </w:rPr>
        <w:t xml:space="preserve"> com </w:t>
      </w:r>
      <w:r w:rsidR="00C14944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demandas, em terceiro lugar, veio a S</w:t>
      </w:r>
      <w:r w:rsidR="00C14944">
        <w:rPr>
          <w:rFonts w:ascii="Arial" w:hAnsi="Arial" w:cs="Arial"/>
        </w:rPr>
        <w:t>EDU</w:t>
      </w:r>
      <w:r>
        <w:rPr>
          <w:rFonts w:ascii="Arial" w:hAnsi="Arial" w:cs="Arial"/>
        </w:rPr>
        <w:t xml:space="preserve">, com </w:t>
      </w:r>
      <w:r w:rsidR="00C14944">
        <w:rPr>
          <w:rFonts w:ascii="Arial" w:hAnsi="Arial" w:cs="Arial"/>
        </w:rPr>
        <w:t>12 manifestações, a CETURB e SESP com 4 manifestações.</w:t>
      </w:r>
    </w:p>
    <w:p w14:paraId="7633F453" w14:textId="2FBB420C" w:rsidR="00383628" w:rsidRDefault="00C14944" w:rsidP="0069155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7B5138" wp14:editId="0C23A76B">
            <wp:extent cx="5286115" cy="307657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78" cy="309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667EA" w14:textId="52F66D8E" w:rsidR="00764BAA" w:rsidRDefault="00CE745D" w:rsidP="0069155F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Gráfico</w:t>
      </w:r>
      <w:r w:rsidR="000729BA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6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. </w:t>
      </w:r>
      <w:r w:rsidR="00997F32"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Por Órgão</w:t>
      </w:r>
      <w:r w:rsidR="0069155F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r w:rsidR="00997F32"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de interesse e q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uantidade de Manifestações </w:t>
      </w:r>
    </w:p>
    <w:p w14:paraId="4891C9FE" w14:textId="6F4BF783" w:rsidR="00CB22B3" w:rsidRDefault="0069155F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5503A5" w:rsidRPr="005503A5">
        <w:rPr>
          <w:rFonts w:ascii="Arial" w:hAnsi="Arial" w:cs="Arial"/>
        </w:rPr>
        <w:t xml:space="preserve">s 5 (cinco) órgãos mais demandados receberam juntos </w:t>
      </w:r>
      <w:r w:rsidR="00D349ED" w:rsidRPr="00D349ED">
        <w:rPr>
          <w:rFonts w:ascii="Arial" w:hAnsi="Arial" w:cs="Arial"/>
        </w:rPr>
        <w:t>86,84</w:t>
      </w:r>
      <w:r w:rsidR="005503A5" w:rsidRPr="00D349ED">
        <w:rPr>
          <w:rFonts w:ascii="Arial" w:hAnsi="Arial" w:cs="Arial"/>
        </w:rPr>
        <w:t>% (</w:t>
      </w:r>
      <w:r w:rsidR="00D349ED" w:rsidRPr="00D349ED">
        <w:rPr>
          <w:rFonts w:ascii="Arial" w:hAnsi="Arial" w:cs="Arial"/>
        </w:rPr>
        <w:t>66</w:t>
      </w:r>
      <w:r w:rsidR="00D349ED">
        <w:rPr>
          <w:rFonts w:ascii="Arial" w:hAnsi="Arial" w:cs="Arial"/>
        </w:rPr>
        <w:t>)</w:t>
      </w:r>
      <w:r w:rsidR="005503A5" w:rsidRPr="005503A5">
        <w:rPr>
          <w:rFonts w:ascii="Arial" w:hAnsi="Arial" w:cs="Arial"/>
        </w:rPr>
        <w:t xml:space="preserve"> das manifes</w:t>
      </w:r>
      <w:r w:rsidR="00E100AE">
        <w:rPr>
          <w:rFonts w:ascii="Arial" w:hAnsi="Arial" w:cs="Arial"/>
        </w:rPr>
        <w:t>tações. Os assuntos mais questionados foram:</w:t>
      </w:r>
    </w:p>
    <w:p w14:paraId="3113208F" w14:textId="248B0881" w:rsidR="00D349ED" w:rsidRPr="006B6801" w:rsidRDefault="00E100AE" w:rsidP="006B6801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</w:rPr>
      </w:pPr>
      <w:r w:rsidRPr="006B6801">
        <w:rPr>
          <w:rFonts w:ascii="Arial" w:hAnsi="Arial" w:cs="Arial"/>
        </w:rPr>
        <w:t>f</w:t>
      </w:r>
      <w:r w:rsidR="00D349ED" w:rsidRPr="006B6801">
        <w:rPr>
          <w:rFonts w:ascii="Arial" w:hAnsi="Arial" w:cs="Arial"/>
        </w:rPr>
        <w:t>uncionamento de hospitais Estaduais, testes sorológicos, demora do resultado dos exames de covid-19;</w:t>
      </w:r>
      <w:r w:rsidR="00D349ED" w:rsidRPr="006B6801">
        <w:rPr>
          <w:rFonts w:ascii="Open Sans" w:hAnsi="Open Sans"/>
          <w:color w:val="555555"/>
          <w:sz w:val="21"/>
        </w:rPr>
        <w:t xml:space="preserve"> </w:t>
      </w:r>
    </w:p>
    <w:p w14:paraId="0989B306" w14:textId="3838BC11" w:rsidR="00D349ED" w:rsidRPr="006B6801" w:rsidRDefault="00D349ED" w:rsidP="006B6801">
      <w:pPr>
        <w:pStyle w:val="PargrafodaLista"/>
        <w:numPr>
          <w:ilvl w:val="0"/>
          <w:numId w:val="15"/>
        </w:numPr>
        <w:rPr>
          <w:rFonts w:ascii="Arial" w:hAnsi="Arial" w:cs="Arial"/>
        </w:rPr>
      </w:pPr>
      <w:r w:rsidRPr="006B6801">
        <w:rPr>
          <w:rFonts w:ascii="Arial" w:hAnsi="Arial" w:cs="Arial"/>
        </w:rPr>
        <w:t xml:space="preserve">questão </w:t>
      </w:r>
      <w:r w:rsidR="006B6801" w:rsidRPr="006B6801">
        <w:rPr>
          <w:rFonts w:ascii="Arial" w:hAnsi="Arial" w:cs="Arial"/>
        </w:rPr>
        <w:t>de os</w:t>
      </w:r>
      <w:r w:rsidRPr="006B6801">
        <w:rPr>
          <w:rFonts w:ascii="Arial" w:hAnsi="Arial" w:cs="Arial"/>
        </w:rPr>
        <w:t xml:space="preserve"> professores estaduais terem que ir fazer plane</w:t>
      </w:r>
      <w:r w:rsidR="00E100AE" w:rsidRPr="006B6801">
        <w:rPr>
          <w:rFonts w:ascii="Arial" w:hAnsi="Arial" w:cs="Arial"/>
        </w:rPr>
        <w:t>jamento nos estabelecimentos escolares;</w:t>
      </w:r>
    </w:p>
    <w:p w14:paraId="75E58597" w14:textId="26F7AC81" w:rsidR="00D349ED" w:rsidRPr="006B6801" w:rsidRDefault="00E100AE" w:rsidP="006B6801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</w:rPr>
      </w:pPr>
      <w:r w:rsidRPr="006B6801">
        <w:rPr>
          <w:rFonts w:ascii="Arial" w:hAnsi="Arial" w:cs="Arial"/>
        </w:rPr>
        <w:t>voltas às aulas nas Universidades;</w:t>
      </w:r>
    </w:p>
    <w:p w14:paraId="20DD1F8B" w14:textId="0B0A9F52" w:rsidR="00E100AE" w:rsidRPr="00E100AE" w:rsidRDefault="00E100AE" w:rsidP="006B6801">
      <w:pPr>
        <w:pStyle w:val="Standard"/>
        <w:numPr>
          <w:ilvl w:val="0"/>
          <w:numId w:val="15"/>
        </w:numPr>
        <w:rPr>
          <w:rFonts w:hint="eastAsia"/>
        </w:rPr>
      </w:pPr>
      <w:r w:rsidRPr="00E100AE">
        <w:rPr>
          <w:rFonts w:ascii="Arial" w:hAnsi="Arial" w:cs="Arial"/>
          <w:lang w:bidi="ar-SA"/>
        </w:rPr>
        <w:t xml:space="preserve">ajuda </w:t>
      </w:r>
      <w:r w:rsidR="006B6801" w:rsidRPr="00E100AE">
        <w:rPr>
          <w:rFonts w:ascii="Arial" w:hAnsi="Arial" w:cs="Arial"/>
          <w:lang w:bidi="ar-SA"/>
        </w:rPr>
        <w:t>aos microempreendedores individuais</w:t>
      </w:r>
      <w:r w:rsidRPr="00E100AE">
        <w:rPr>
          <w:rFonts w:ascii="Arial" w:hAnsi="Arial" w:cs="Arial"/>
          <w:lang w:bidi="ar-SA"/>
        </w:rPr>
        <w:t xml:space="preserve"> – ME</w:t>
      </w:r>
      <w:r>
        <w:rPr>
          <w:rFonts w:ascii="Arial" w:hAnsi="Arial" w:cs="Arial"/>
        </w:rPr>
        <w:t>;</w:t>
      </w:r>
      <w:r w:rsidRPr="00E100AE">
        <w:rPr>
          <w:rFonts w:ascii="Open Sans" w:hAnsi="Open Sans"/>
          <w:color w:val="555555"/>
          <w:sz w:val="21"/>
        </w:rPr>
        <w:t xml:space="preserve"> </w:t>
      </w:r>
    </w:p>
    <w:p w14:paraId="49E2407D" w14:textId="63C2A12E" w:rsidR="00E100AE" w:rsidRPr="006B6801" w:rsidRDefault="00E100AE" w:rsidP="006B6801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</w:rPr>
      </w:pPr>
      <w:r w:rsidRPr="006B6801">
        <w:rPr>
          <w:rFonts w:ascii="Arial" w:hAnsi="Arial" w:cs="Arial"/>
        </w:rPr>
        <w:t>lotação e limpeza dos ônibus;</w:t>
      </w:r>
    </w:p>
    <w:p w14:paraId="3CAE4404" w14:textId="6CA0FC4C" w:rsidR="00E100AE" w:rsidRPr="006B6801" w:rsidRDefault="00E100AE" w:rsidP="006B6801">
      <w:pPr>
        <w:pStyle w:val="PargrafodaLista"/>
        <w:numPr>
          <w:ilvl w:val="0"/>
          <w:numId w:val="15"/>
        </w:numPr>
        <w:spacing w:after="240"/>
        <w:jc w:val="both"/>
        <w:rPr>
          <w:rFonts w:ascii="Arial" w:hAnsi="Arial" w:cs="Arial"/>
        </w:rPr>
      </w:pPr>
      <w:r w:rsidRPr="006B6801">
        <w:rPr>
          <w:rFonts w:ascii="Arial" w:hAnsi="Arial" w:cs="Arial"/>
        </w:rPr>
        <w:t>denúncia de aglomeração, de funcionamento loja de shopping fora do horário estipulado no Decreto;</w:t>
      </w:r>
    </w:p>
    <w:p w14:paraId="00D9BAE4" w14:textId="77777777" w:rsidR="006B6801" w:rsidRDefault="006B6801" w:rsidP="00E100AE">
      <w:pPr>
        <w:spacing w:after="240" w:line="360" w:lineRule="auto"/>
        <w:jc w:val="both"/>
        <w:rPr>
          <w:rFonts w:ascii="Arial" w:hAnsi="Arial" w:cs="Arial"/>
        </w:rPr>
      </w:pPr>
    </w:p>
    <w:p w14:paraId="2205B1F2" w14:textId="73939C22" w:rsidR="00E100AE" w:rsidRDefault="00E100AE" w:rsidP="00E100A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denúncias da SECONT foram sobre assuntos que não competiam ao Governo do Estado sobre funcionamento irregular de estabelecimento que foram encerradas tendo em vista que a fiscalização desses lugares estava sob a competência dos municípios e encaminhadas para as ouvidorias municipais de ocorrência do fato.</w:t>
      </w:r>
    </w:p>
    <w:p w14:paraId="784A77CF" w14:textId="3352A7ED" w:rsidR="00C14944" w:rsidRDefault="00C14944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76 manifestações, quase a metade foi realizada pelo gênero feminino e um pouco mais, pelo masculino.</w:t>
      </w:r>
    </w:p>
    <w:p w14:paraId="3F4506BA" w14:textId="53F41461" w:rsidR="00C14944" w:rsidRDefault="00C14944" w:rsidP="0069155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506AC9" wp14:editId="5F7350FE">
            <wp:extent cx="1943100" cy="142875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4" r="34609" b="18246"/>
                    <a:stretch/>
                  </pic:blipFill>
                  <pic:spPr bwMode="auto">
                    <a:xfrm>
                      <a:off x="0" y="0"/>
                      <a:ext cx="1955561" cy="14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4E6A3" w14:textId="2BD0C309" w:rsidR="00C14944" w:rsidRDefault="00C14944" w:rsidP="00C14944">
      <w:pPr>
        <w:spacing w:after="240" w:line="360" w:lineRule="auto"/>
        <w:jc w:val="center"/>
        <w:rPr>
          <w:rFonts w:ascii="Arial" w:hAnsi="Arial" w:cs="Arial"/>
        </w:rPr>
      </w:pP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Gráfico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5</w:t>
      </w:r>
      <w:r w:rsidRPr="00997F32">
        <w:rPr>
          <w:rFonts w:ascii="Calibri" w:eastAsia="Calibri" w:hAnsi="Calibri"/>
          <w:i/>
          <w:iCs/>
          <w:sz w:val="20"/>
          <w:szCs w:val="20"/>
          <w:lang w:eastAsia="en-US"/>
        </w:rPr>
        <w:t>.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Tabela por gênero dos manifestantes</w:t>
      </w:r>
    </w:p>
    <w:p w14:paraId="6739B72E" w14:textId="77777777" w:rsidR="006B6801" w:rsidRDefault="006B6801" w:rsidP="003D3388">
      <w:pPr>
        <w:spacing w:after="240" w:line="360" w:lineRule="auto"/>
        <w:jc w:val="both"/>
        <w:rPr>
          <w:rFonts w:ascii="Arial" w:hAnsi="Arial" w:cs="Arial"/>
        </w:rPr>
      </w:pPr>
    </w:p>
    <w:p w14:paraId="155FF4AF" w14:textId="77777777" w:rsidR="006B6801" w:rsidRDefault="006B6801" w:rsidP="003D3388">
      <w:pPr>
        <w:spacing w:after="240" w:line="360" w:lineRule="auto"/>
        <w:jc w:val="both"/>
        <w:rPr>
          <w:rFonts w:ascii="Arial" w:hAnsi="Arial" w:cs="Arial"/>
        </w:rPr>
      </w:pPr>
    </w:p>
    <w:p w14:paraId="77C528BB" w14:textId="2C355739" w:rsidR="003D3388" w:rsidRPr="001E631C" w:rsidRDefault="001E631C" w:rsidP="003D3388">
      <w:pPr>
        <w:spacing w:after="240" w:line="360" w:lineRule="auto"/>
        <w:jc w:val="both"/>
        <w:rPr>
          <w:rFonts w:ascii="Arial" w:hAnsi="Arial" w:cs="Arial"/>
        </w:rPr>
      </w:pPr>
      <w:r w:rsidRPr="001E631C">
        <w:rPr>
          <w:rFonts w:ascii="Arial" w:hAnsi="Arial" w:cs="Arial"/>
        </w:rPr>
        <w:t xml:space="preserve">Das 35 </w:t>
      </w:r>
      <w:r w:rsidR="003D3388" w:rsidRPr="001E631C">
        <w:rPr>
          <w:rFonts w:ascii="Arial" w:hAnsi="Arial" w:cs="Arial"/>
        </w:rPr>
        <w:t>denúncias, 01 foi registrada por telefone, 0</w:t>
      </w:r>
      <w:r w:rsidRPr="001E631C">
        <w:rPr>
          <w:rFonts w:ascii="Arial" w:hAnsi="Arial" w:cs="Arial"/>
        </w:rPr>
        <w:t>2</w:t>
      </w:r>
      <w:r w:rsidR="003D3388" w:rsidRPr="001E631C">
        <w:rPr>
          <w:rFonts w:ascii="Arial" w:hAnsi="Arial" w:cs="Arial"/>
        </w:rPr>
        <w:t xml:space="preserve"> v</w:t>
      </w:r>
      <w:r w:rsidRPr="001E631C">
        <w:rPr>
          <w:rFonts w:ascii="Arial" w:hAnsi="Arial" w:cs="Arial"/>
        </w:rPr>
        <w:t>ieram</w:t>
      </w:r>
      <w:r w:rsidR="003D3388" w:rsidRPr="001E631C">
        <w:rPr>
          <w:rFonts w:ascii="Arial" w:hAnsi="Arial" w:cs="Arial"/>
        </w:rPr>
        <w:t xml:space="preserve"> através do Ministério Público do Estado, 01 por </w:t>
      </w:r>
      <w:proofErr w:type="gramStart"/>
      <w:r w:rsidR="003D3388" w:rsidRPr="001E631C">
        <w:rPr>
          <w:rFonts w:ascii="Arial" w:hAnsi="Arial" w:cs="Arial"/>
        </w:rPr>
        <w:t xml:space="preserve">e-mail </w:t>
      </w:r>
      <w:r w:rsidRPr="001E631C">
        <w:rPr>
          <w:rFonts w:ascii="Arial" w:hAnsi="Arial" w:cs="Arial"/>
        </w:rPr>
        <w:t>,</w:t>
      </w:r>
      <w:proofErr w:type="gramEnd"/>
      <w:r w:rsidRPr="001E631C">
        <w:rPr>
          <w:rFonts w:ascii="Arial" w:hAnsi="Arial" w:cs="Arial"/>
        </w:rPr>
        <w:t xml:space="preserve"> 01 do Tribunal de Contas do Estado </w:t>
      </w:r>
      <w:r w:rsidR="003D3388" w:rsidRPr="001E631C">
        <w:rPr>
          <w:rFonts w:ascii="Arial" w:hAnsi="Arial" w:cs="Arial"/>
        </w:rPr>
        <w:t xml:space="preserve">e </w:t>
      </w:r>
      <w:r w:rsidRPr="001E631C">
        <w:rPr>
          <w:rFonts w:ascii="Arial" w:hAnsi="Arial" w:cs="Arial"/>
        </w:rPr>
        <w:t>3</w:t>
      </w:r>
      <w:r w:rsidR="003D3388" w:rsidRPr="001E631C">
        <w:rPr>
          <w:rFonts w:ascii="Arial" w:hAnsi="Arial" w:cs="Arial"/>
        </w:rPr>
        <w:t xml:space="preserve">0 pela internet. </w:t>
      </w:r>
    </w:p>
    <w:p w14:paraId="5665E519" w14:textId="4BC54B2C" w:rsidR="003D3388" w:rsidRPr="005B1614" w:rsidRDefault="001E631C" w:rsidP="0069155F">
      <w:pPr>
        <w:jc w:val="center"/>
        <w:rPr>
          <w:rFonts w:ascii="Arial" w:hAnsi="Arial" w:cs="Arial"/>
        </w:rPr>
      </w:pPr>
      <w:r w:rsidRPr="005B1614">
        <w:rPr>
          <w:rFonts w:ascii="Arial" w:hAnsi="Arial" w:cs="Arial"/>
          <w:noProof/>
        </w:rPr>
        <w:lastRenderedPageBreak/>
        <w:drawing>
          <wp:inline distT="0" distB="0" distL="0" distR="0" wp14:anchorId="5BBB3A4B" wp14:editId="109A4264">
            <wp:extent cx="4140975" cy="241935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0"/>
                    <a:stretch/>
                  </pic:blipFill>
                  <pic:spPr bwMode="auto">
                    <a:xfrm>
                      <a:off x="0" y="0"/>
                      <a:ext cx="4149588" cy="242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F7A21" w14:textId="58BCD935" w:rsidR="003D3388" w:rsidRPr="006B6801" w:rsidRDefault="001E631C" w:rsidP="003D3388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B6801">
        <w:rPr>
          <w:rFonts w:ascii="Calibri" w:eastAsia="Calibri" w:hAnsi="Calibri"/>
          <w:i/>
          <w:iCs/>
          <w:sz w:val="20"/>
          <w:szCs w:val="20"/>
          <w:lang w:eastAsia="en-US"/>
        </w:rPr>
        <w:t>Gráfico 6</w:t>
      </w:r>
      <w:r w:rsidR="003D3388" w:rsidRPr="006B6801">
        <w:rPr>
          <w:rFonts w:ascii="Calibri" w:eastAsia="Calibri" w:hAnsi="Calibri"/>
          <w:i/>
          <w:iCs/>
          <w:sz w:val="20"/>
          <w:szCs w:val="20"/>
          <w:lang w:eastAsia="en-US"/>
        </w:rPr>
        <w:t>. Canais de entrada das denúncias</w:t>
      </w:r>
    </w:p>
    <w:p w14:paraId="100526B4" w14:textId="77777777" w:rsidR="006B6801" w:rsidRDefault="006B6801" w:rsidP="006621CB">
      <w:pPr>
        <w:spacing w:after="240" w:line="360" w:lineRule="auto"/>
        <w:jc w:val="both"/>
        <w:rPr>
          <w:rFonts w:ascii="Arial" w:hAnsi="Arial" w:cs="Arial"/>
        </w:rPr>
      </w:pPr>
    </w:p>
    <w:p w14:paraId="73939EA1" w14:textId="195C9678" w:rsidR="001E631C" w:rsidRPr="001E631C" w:rsidRDefault="001E631C" w:rsidP="006621CB">
      <w:pPr>
        <w:spacing w:after="240" w:line="360" w:lineRule="auto"/>
        <w:jc w:val="both"/>
        <w:rPr>
          <w:rFonts w:ascii="Arial" w:hAnsi="Arial" w:cs="Arial"/>
        </w:rPr>
      </w:pPr>
      <w:r w:rsidRPr="001E631C">
        <w:rPr>
          <w:rFonts w:ascii="Arial" w:hAnsi="Arial" w:cs="Arial"/>
        </w:rPr>
        <w:t>O modo de resposta mais optado para as denúncias foi pela internet com 34 manifestações e 01 por e-mail.</w:t>
      </w:r>
    </w:p>
    <w:p w14:paraId="2C710EB7" w14:textId="0C686DDE" w:rsidR="001E631C" w:rsidRPr="005B1614" w:rsidRDefault="001E631C" w:rsidP="006B6801">
      <w:pPr>
        <w:jc w:val="center"/>
        <w:rPr>
          <w:rFonts w:ascii="Arial" w:hAnsi="Arial" w:cs="Arial"/>
        </w:rPr>
      </w:pPr>
      <w:r w:rsidRPr="005B1614">
        <w:rPr>
          <w:rFonts w:ascii="Arial" w:hAnsi="Arial" w:cs="Arial"/>
          <w:noProof/>
        </w:rPr>
        <w:drawing>
          <wp:inline distT="0" distB="0" distL="0" distR="0" wp14:anchorId="77CE21FE" wp14:editId="66A4AE14">
            <wp:extent cx="3504565" cy="2705051"/>
            <wp:effectExtent l="0" t="0" r="635" b="63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3"/>
                    <a:stretch/>
                  </pic:blipFill>
                  <pic:spPr bwMode="auto">
                    <a:xfrm>
                      <a:off x="0" y="0"/>
                      <a:ext cx="3507136" cy="27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C771B" w14:textId="32D9E2C2" w:rsidR="005B1614" w:rsidRPr="006B6801" w:rsidRDefault="005B1614" w:rsidP="005B1614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B6801">
        <w:rPr>
          <w:rFonts w:ascii="Calibri" w:eastAsia="Calibri" w:hAnsi="Calibri"/>
          <w:i/>
          <w:iCs/>
          <w:sz w:val="20"/>
          <w:szCs w:val="20"/>
          <w:lang w:eastAsia="en-US"/>
        </w:rPr>
        <w:t>Gráfico 7. Modo de resposta das denúncias</w:t>
      </w:r>
    </w:p>
    <w:p w14:paraId="2CB43B88" w14:textId="77777777" w:rsidR="006B6801" w:rsidRDefault="006B6801" w:rsidP="006621CB">
      <w:pPr>
        <w:spacing w:after="240" w:line="360" w:lineRule="auto"/>
        <w:jc w:val="both"/>
        <w:rPr>
          <w:rFonts w:ascii="Arial" w:hAnsi="Arial" w:cs="Arial"/>
        </w:rPr>
      </w:pPr>
    </w:p>
    <w:p w14:paraId="62DD260C" w14:textId="59B26AB3" w:rsidR="005B1614" w:rsidRDefault="005B1614" w:rsidP="006621CB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Nesse mês as reclamações chegaram de foram bem </w:t>
      </w:r>
      <w:proofErr w:type="gramStart"/>
      <w:r>
        <w:rPr>
          <w:rFonts w:ascii="Arial" w:hAnsi="Arial" w:cs="Arial"/>
        </w:rPr>
        <w:t>variada</w:t>
      </w:r>
      <w:proofErr w:type="gramEnd"/>
      <w:r>
        <w:rPr>
          <w:rFonts w:ascii="Arial" w:hAnsi="Arial" w:cs="Arial"/>
        </w:rPr>
        <w:t>. Das</w:t>
      </w:r>
      <w:r w:rsidR="003D3388" w:rsidRPr="005B1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 r</w:t>
      </w:r>
      <w:r w:rsidR="003D3388" w:rsidRPr="005B1614">
        <w:rPr>
          <w:rFonts w:ascii="Arial" w:hAnsi="Arial" w:cs="Arial"/>
        </w:rPr>
        <w:t>eclamações recebidas,</w:t>
      </w:r>
      <w:r>
        <w:rPr>
          <w:rFonts w:ascii="Arial" w:hAnsi="Arial" w:cs="Arial"/>
        </w:rPr>
        <w:t xml:space="preserve"> 01 entrou através do aplicativo App Fiscal Cidadão, 04 por telefone, 05 por e-mail e 06 pela internet.</w:t>
      </w:r>
    </w:p>
    <w:p w14:paraId="5E9482FD" w14:textId="4D4D531B" w:rsidR="005B1614" w:rsidRPr="005B1614" w:rsidRDefault="005B1614" w:rsidP="006B680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7F261BC" wp14:editId="1938114E">
            <wp:extent cx="4457700" cy="282892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79"/>
                    <a:stretch/>
                  </pic:blipFill>
                  <pic:spPr bwMode="auto">
                    <a:xfrm>
                      <a:off x="0" y="0"/>
                      <a:ext cx="4460705" cy="283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9462D" w14:textId="376575B8" w:rsidR="003D3388" w:rsidRPr="006B6801" w:rsidRDefault="002173F5" w:rsidP="002173F5">
      <w:pPr>
        <w:spacing w:after="240"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6B6801">
        <w:rPr>
          <w:rFonts w:asciiTheme="minorHAnsi" w:hAnsiTheme="minorHAnsi" w:cs="Arial"/>
          <w:i/>
          <w:sz w:val="20"/>
          <w:szCs w:val="20"/>
        </w:rPr>
        <w:t xml:space="preserve">Gráfico </w:t>
      </w:r>
      <w:r w:rsidR="005B1614" w:rsidRPr="006B6801">
        <w:rPr>
          <w:rFonts w:asciiTheme="minorHAnsi" w:hAnsiTheme="minorHAnsi" w:cs="Arial"/>
          <w:i/>
          <w:sz w:val="20"/>
          <w:szCs w:val="20"/>
        </w:rPr>
        <w:t>8</w:t>
      </w:r>
      <w:r w:rsidRPr="006B6801">
        <w:rPr>
          <w:rFonts w:asciiTheme="minorHAnsi" w:hAnsiTheme="minorHAnsi" w:cs="Arial"/>
          <w:i/>
          <w:sz w:val="20"/>
          <w:szCs w:val="20"/>
        </w:rPr>
        <w:t>. Canais de entrada das reclamações</w:t>
      </w:r>
    </w:p>
    <w:p w14:paraId="2F77B943" w14:textId="77777777" w:rsidR="002173F5" w:rsidRPr="000729BA" w:rsidRDefault="002173F5" w:rsidP="006621CB">
      <w:pPr>
        <w:spacing w:after="240" w:line="360" w:lineRule="auto"/>
        <w:jc w:val="both"/>
        <w:rPr>
          <w:rFonts w:ascii="Arial" w:hAnsi="Arial" w:cs="Arial"/>
          <w:highlight w:val="yellow"/>
        </w:rPr>
      </w:pPr>
    </w:p>
    <w:p w14:paraId="6C5F6BA8" w14:textId="7F70A99A" w:rsidR="005B1614" w:rsidRPr="005B1614" w:rsidRDefault="005B1614" w:rsidP="002173F5">
      <w:pPr>
        <w:spacing w:after="240" w:line="360" w:lineRule="auto"/>
        <w:jc w:val="both"/>
        <w:rPr>
          <w:rFonts w:ascii="Arial" w:hAnsi="Arial" w:cs="Arial"/>
          <w:noProof/>
        </w:rPr>
      </w:pPr>
      <w:r w:rsidRPr="005B1614">
        <w:rPr>
          <w:rFonts w:ascii="Arial" w:hAnsi="Arial" w:cs="Arial"/>
          <w:noProof/>
        </w:rPr>
        <w:t>O modo de resposta para as reclamações foi dividido entre e-mail e internet.</w:t>
      </w:r>
    </w:p>
    <w:p w14:paraId="581E73D2" w14:textId="5EA22C04" w:rsidR="005B1614" w:rsidRPr="005B1614" w:rsidRDefault="005B1614" w:rsidP="006B6801">
      <w:pPr>
        <w:jc w:val="center"/>
        <w:rPr>
          <w:rFonts w:ascii="Arial" w:hAnsi="Arial" w:cs="Arial"/>
        </w:rPr>
      </w:pPr>
      <w:r w:rsidRPr="005B1614">
        <w:rPr>
          <w:rFonts w:ascii="Arial" w:hAnsi="Arial" w:cs="Arial"/>
          <w:noProof/>
        </w:rPr>
        <w:drawing>
          <wp:inline distT="0" distB="0" distL="0" distR="0" wp14:anchorId="6C979117" wp14:editId="100369D3">
            <wp:extent cx="3810000" cy="263809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86"/>
                    <a:stretch/>
                  </pic:blipFill>
                  <pic:spPr bwMode="auto">
                    <a:xfrm>
                      <a:off x="0" y="0"/>
                      <a:ext cx="3813423" cy="26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75519" w14:textId="247C460A" w:rsidR="005B1614" w:rsidRPr="005B1614" w:rsidRDefault="005B1614" w:rsidP="005B1614">
      <w:pPr>
        <w:spacing w:after="240" w:line="360" w:lineRule="auto"/>
        <w:jc w:val="center"/>
        <w:rPr>
          <w:rFonts w:asciiTheme="minorHAnsi" w:hAnsiTheme="minorHAnsi" w:cs="Arial"/>
          <w:i/>
          <w:sz w:val="22"/>
          <w:szCs w:val="22"/>
        </w:rPr>
      </w:pPr>
      <w:r w:rsidRPr="005B1614">
        <w:rPr>
          <w:rFonts w:asciiTheme="minorHAnsi" w:hAnsiTheme="minorHAnsi" w:cs="Arial"/>
          <w:i/>
          <w:sz w:val="22"/>
          <w:szCs w:val="22"/>
        </w:rPr>
        <w:t xml:space="preserve">Gráfico </w:t>
      </w:r>
      <w:r>
        <w:rPr>
          <w:rFonts w:asciiTheme="minorHAnsi" w:hAnsiTheme="minorHAnsi" w:cs="Arial"/>
          <w:i/>
          <w:sz w:val="22"/>
          <w:szCs w:val="22"/>
        </w:rPr>
        <w:t>9</w:t>
      </w:r>
      <w:r w:rsidRPr="005B1614">
        <w:rPr>
          <w:rFonts w:asciiTheme="minorHAnsi" w:hAnsiTheme="minorHAnsi" w:cs="Arial"/>
          <w:i/>
          <w:sz w:val="22"/>
          <w:szCs w:val="22"/>
        </w:rPr>
        <w:t>. Canais de entrada das reclamações</w:t>
      </w:r>
    </w:p>
    <w:p w14:paraId="259E859B" w14:textId="18416D0C" w:rsidR="005B1614" w:rsidRDefault="00FA63DE" w:rsidP="002173F5">
      <w:pPr>
        <w:spacing w:after="240" w:line="360" w:lineRule="auto"/>
        <w:jc w:val="both"/>
        <w:rPr>
          <w:rFonts w:ascii="Arial" w:hAnsi="Arial" w:cs="Arial"/>
        </w:rPr>
      </w:pPr>
      <w:r w:rsidRPr="005B1614">
        <w:rPr>
          <w:rFonts w:ascii="Arial" w:hAnsi="Arial" w:cs="Arial"/>
        </w:rPr>
        <w:t xml:space="preserve">Das </w:t>
      </w:r>
      <w:r w:rsidR="005B1614" w:rsidRPr="005B1614">
        <w:rPr>
          <w:rFonts w:ascii="Arial" w:hAnsi="Arial" w:cs="Arial"/>
        </w:rPr>
        <w:t>quatro</w:t>
      </w:r>
      <w:r w:rsidR="00646881">
        <w:rPr>
          <w:rFonts w:ascii="Arial" w:hAnsi="Arial" w:cs="Arial"/>
        </w:rPr>
        <w:t xml:space="preserve"> sugestões, </w:t>
      </w:r>
      <w:r w:rsidR="005B1614" w:rsidRPr="005B1614">
        <w:rPr>
          <w:rFonts w:ascii="Arial" w:hAnsi="Arial" w:cs="Arial"/>
        </w:rPr>
        <w:t>todas foram para a SESA e todas registradas por manifestantes do gênero feminino.</w:t>
      </w:r>
      <w:r w:rsidR="00DD6B6D">
        <w:rPr>
          <w:rFonts w:ascii="Arial" w:hAnsi="Arial" w:cs="Arial"/>
        </w:rPr>
        <w:t xml:space="preserve"> As sugestões foram bastante variadas, uma sugerindo utilizar o protocolo usado em outro Estado para tratar de doentes contaminados com </w:t>
      </w:r>
      <w:proofErr w:type="spellStart"/>
      <w:r w:rsidR="00DD6B6D">
        <w:rPr>
          <w:rFonts w:ascii="Arial" w:hAnsi="Arial" w:cs="Arial"/>
        </w:rPr>
        <w:t>covid</w:t>
      </w:r>
      <w:proofErr w:type="spellEnd"/>
      <w:r w:rsidR="00DD6B6D">
        <w:rPr>
          <w:rFonts w:ascii="Arial" w:hAnsi="Arial" w:cs="Arial"/>
        </w:rPr>
        <w:t xml:space="preserve"> -19;</w:t>
      </w:r>
      <w:r w:rsidR="004C162C">
        <w:rPr>
          <w:rFonts w:ascii="Arial" w:hAnsi="Arial" w:cs="Arial"/>
        </w:rPr>
        <w:t xml:space="preserve"> </w:t>
      </w:r>
      <w:r w:rsidR="00DD6B6D">
        <w:rPr>
          <w:rFonts w:ascii="Arial" w:hAnsi="Arial" w:cs="Arial"/>
        </w:rPr>
        <w:t xml:space="preserve">outra sugere colocação de um gráfico de ocupação de leitos de UTI de casos diários, semanais, </w:t>
      </w:r>
      <w:proofErr w:type="spellStart"/>
      <w:r w:rsidR="00DD6B6D">
        <w:rPr>
          <w:rFonts w:ascii="Arial" w:hAnsi="Arial" w:cs="Arial"/>
        </w:rPr>
        <w:t>etc</w:t>
      </w:r>
      <w:proofErr w:type="spellEnd"/>
      <w:r w:rsidR="00DD6B6D">
        <w:rPr>
          <w:rFonts w:ascii="Arial" w:hAnsi="Arial" w:cs="Arial"/>
        </w:rPr>
        <w:t>,; uma opinião de uma universitária que defendeu que as aulas nas Universidades do Espírito S</w:t>
      </w:r>
      <w:r w:rsidR="00646881">
        <w:rPr>
          <w:rFonts w:ascii="Arial" w:hAnsi="Arial" w:cs="Arial"/>
        </w:rPr>
        <w:t>anto</w:t>
      </w:r>
      <w:r w:rsidR="00DD6B6D">
        <w:rPr>
          <w:rFonts w:ascii="Arial" w:hAnsi="Arial" w:cs="Arial"/>
        </w:rPr>
        <w:t xml:space="preserve"> </w:t>
      </w:r>
      <w:r w:rsidR="00DD6B6D">
        <w:rPr>
          <w:rFonts w:ascii="Arial" w:hAnsi="Arial" w:cs="Arial"/>
        </w:rPr>
        <w:lastRenderedPageBreak/>
        <w:t>não</w:t>
      </w:r>
      <w:r w:rsidR="00646881">
        <w:rPr>
          <w:rFonts w:ascii="Arial" w:hAnsi="Arial" w:cs="Arial"/>
        </w:rPr>
        <w:t xml:space="preserve"> voltassem</w:t>
      </w:r>
      <w:r w:rsidR="00DD6B6D">
        <w:rPr>
          <w:rFonts w:ascii="Arial" w:hAnsi="Arial" w:cs="Arial"/>
        </w:rPr>
        <w:t xml:space="preserve"> em setembro e uma cidadã sugerindo a redução de carga horária dos funcionários do comércio durante a pandemia.</w:t>
      </w:r>
      <w:r w:rsidR="00646881">
        <w:rPr>
          <w:rFonts w:ascii="Arial" w:hAnsi="Arial" w:cs="Arial"/>
        </w:rPr>
        <w:t xml:space="preserve"> </w:t>
      </w:r>
    </w:p>
    <w:p w14:paraId="666351B9" w14:textId="68379991" w:rsidR="00646881" w:rsidRPr="005B1614" w:rsidRDefault="00646881" w:rsidP="002173F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canais de entrada das sugestões foram 01 por e-mail e 03 pela internet. E o modo de resposta foi igual, 01 por e-mail e as demais pela internet.</w:t>
      </w:r>
    </w:p>
    <w:p w14:paraId="630D6D10" w14:textId="28124E6B" w:rsidR="002173F5" w:rsidRPr="00DD6B6D" w:rsidRDefault="00DD6B6D" w:rsidP="00FB3021">
      <w:pPr>
        <w:spacing w:after="240" w:line="360" w:lineRule="auto"/>
        <w:jc w:val="center"/>
        <w:rPr>
          <w:rFonts w:ascii="Arial" w:hAnsi="Arial" w:cs="Arial"/>
        </w:rPr>
      </w:pPr>
      <w:r w:rsidRPr="00DD6B6D">
        <w:rPr>
          <w:rFonts w:ascii="Arial" w:hAnsi="Arial" w:cs="Arial"/>
          <w:noProof/>
        </w:rPr>
        <w:drawing>
          <wp:inline distT="0" distB="0" distL="0" distR="0" wp14:anchorId="048CAAED" wp14:editId="52B14041">
            <wp:extent cx="3982803" cy="2373320"/>
            <wp:effectExtent l="0" t="0" r="0" b="825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05" cy="237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37A8A" w14:textId="129586CC" w:rsidR="00FB3021" w:rsidRPr="006B6801" w:rsidRDefault="00FB3021" w:rsidP="00FB3021">
      <w:pPr>
        <w:spacing w:after="240"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6B6801">
        <w:rPr>
          <w:rFonts w:asciiTheme="minorHAnsi" w:hAnsiTheme="minorHAnsi" w:cs="Arial"/>
          <w:i/>
          <w:sz w:val="20"/>
          <w:szCs w:val="20"/>
        </w:rPr>
        <w:t xml:space="preserve">Gráfico </w:t>
      </w:r>
      <w:r w:rsidR="00646881" w:rsidRPr="006B6801">
        <w:rPr>
          <w:rFonts w:asciiTheme="minorHAnsi" w:hAnsiTheme="minorHAnsi" w:cs="Arial"/>
          <w:i/>
          <w:sz w:val="20"/>
          <w:szCs w:val="20"/>
        </w:rPr>
        <w:t>10</w:t>
      </w:r>
      <w:r w:rsidRPr="006B6801">
        <w:rPr>
          <w:rFonts w:asciiTheme="minorHAnsi" w:hAnsiTheme="minorHAnsi" w:cs="Arial"/>
          <w:i/>
          <w:sz w:val="20"/>
          <w:szCs w:val="20"/>
        </w:rPr>
        <w:t xml:space="preserve"> Canais de entrada das sugestões</w:t>
      </w:r>
    </w:p>
    <w:p w14:paraId="48830AC2" w14:textId="1A94431F" w:rsidR="003764A4" w:rsidRPr="00AE50BA" w:rsidRDefault="0007606A" w:rsidP="006621CB">
      <w:pPr>
        <w:spacing w:after="240" w:line="360" w:lineRule="auto"/>
        <w:jc w:val="both"/>
        <w:rPr>
          <w:rFonts w:ascii="Arial" w:hAnsi="Arial" w:cs="Arial"/>
        </w:rPr>
      </w:pPr>
      <w:r w:rsidRPr="00AE50BA">
        <w:rPr>
          <w:rFonts w:ascii="Arial" w:hAnsi="Arial" w:cs="Arial"/>
        </w:rPr>
        <w:t>A</w:t>
      </w:r>
      <w:r w:rsidR="00997F32" w:rsidRPr="00AE50BA">
        <w:rPr>
          <w:rFonts w:ascii="Arial" w:hAnsi="Arial" w:cs="Arial"/>
        </w:rPr>
        <w:t xml:space="preserve"> maioria </w:t>
      </w:r>
      <w:r w:rsidR="00FA63DE" w:rsidRPr="00AE50BA">
        <w:rPr>
          <w:rFonts w:ascii="Arial" w:hAnsi="Arial" w:cs="Arial"/>
        </w:rPr>
        <w:t xml:space="preserve">dos manifestantes ao escolher </w:t>
      </w:r>
      <w:r w:rsidR="00997F32" w:rsidRPr="00AE50BA">
        <w:rPr>
          <w:rFonts w:ascii="Arial" w:hAnsi="Arial" w:cs="Arial"/>
        </w:rPr>
        <w:t>a opção</w:t>
      </w:r>
      <w:r w:rsidR="00FA63DE" w:rsidRPr="00AE50BA">
        <w:rPr>
          <w:rFonts w:ascii="Arial" w:hAnsi="Arial" w:cs="Arial"/>
        </w:rPr>
        <w:t xml:space="preserve"> do local </w:t>
      </w:r>
      <w:r w:rsidR="005503A5" w:rsidRPr="00AE50BA">
        <w:rPr>
          <w:rFonts w:ascii="Arial" w:hAnsi="Arial" w:cs="Arial"/>
        </w:rPr>
        <w:t xml:space="preserve">do fato </w:t>
      </w:r>
      <w:r w:rsidR="00FA63DE" w:rsidRPr="00AE50BA">
        <w:rPr>
          <w:rFonts w:ascii="Arial" w:hAnsi="Arial" w:cs="Arial"/>
        </w:rPr>
        <w:t>escolheu</w:t>
      </w:r>
      <w:r w:rsidR="00997F32" w:rsidRPr="00AE50BA">
        <w:rPr>
          <w:rFonts w:ascii="Arial" w:hAnsi="Arial" w:cs="Arial"/>
        </w:rPr>
        <w:t xml:space="preserve"> “Todo Estado”</w:t>
      </w:r>
      <w:r w:rsidR="00AE50BA">
        <w:rPr>
          <w:rFonts w:ascii="Arial" w:hAnsi="Arial" w:cs="Arial"/>
        </w:rPr>
        <w:t xml:space="preserve">, tendo 35 manifestações. Os municípios </w:t>
      </w:r>
      <w:r w:rsidR="0071482F">
        <w:rPr>
          <w:rFonts w:ascii="Arial" w:hAnsi="Arial" w:cs="Arial"/>
        </w:rPr>
        <w:t>da Região</w:t>
      </w:r>
      <w:r w:rsidR="00AE50BA">
        <w:rPr>
          <w:rFonts w:ascii="Arial" w:hAnsi="Arial" w:cs="Arial"/>
        </w:rPr>
        <w:t xml:space="preserve"> Metropolitana da Grande Vitória (Vitória, Serra, Vila Velha e Cariacica) soma</w:t>
      </w:r>
      <w:r w:rsidR="001E631C">
        <w:rPr>
          <w:rFonts w:ascii="Arial" w:hAnsi="Arial" w:cs="Arial"/>
        </w:rPr>
        <w:t>ra</w:t>
      </w:r>
      <w:r w:rsidR="00AE50BA">
        <w:rPr>
          <w:rFonts w:ascii="Arial" w:hAnsi="Arial" w:cs="Arial"/>
        </w:rPr>
        <w:t>m 18 manifestações e as demais são do interior do Estado.</w:t>
      </w:r>
    </w:p>
    <w:p w14:paraId="4FD980D8" w14:textId="676CDC2E" w:rsidR="002F7CD2" w:rsidRPr="000729BA" w:rsidRDefault="00AE50BA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  <w:r w:rsidRPr="00AE50BA">
        <w:rPr>
          <w:rFonts w:ascii="Calibri" w:eastAsia="Calibri" w:hAnsi="Calibri"/>
          <w:i/>
          <w:iCs/>
          <w:noProof/>
          <w:sz w:val="20"/>
          <w:szCs w:val="20"/>
        </w:rPr>
        <w:drawing>
          <wp:inline distT="0" distB="0" distL="0" distR="0" wp14:anchorId="5647CD17" wp14:editId="4E40B5E6">
            <wp:extent cx="2009258" cy="24765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2789" t="7168" r="5442" b="-383"/>
                    <a:stretch/>
                  </pic:blipFill>
                  <pic:spPr bwMode="auto">
                    <a:xfrm>
                      <a:off x="0" y="0"/>
                      <a:ext cx="2010056" cy="2477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2F2AB" w14:textId="20D46ACB" w:rsidR="00AE50BA" w:rsidRPr="006B6801" w:rsidRDefault="00AE50BA" w:rsidP="00AE50BA">
      <w:pPr>
        <w:spacing w:after="240" w:line="360" w:lineRule="auto"/>
        <w:jc w:val="center"/>
        <w:rPr>
          <w:rFonts w:asciiTheme="minorHAnsi" w:hAnsiTheme="minorHAnsi" w:cs="Arial"/>
          <w:i/>
          <w:sz w:val="20"/>
          <w:szCs w:val="20"/>
          <w:highlight w:val="yellow"/>
        </w:rPr>
      </w:pPr>
      <w:r w:rsidRPr="006B6801">
        <w:rPr>
          <w:rFonts w:asciiTheme="minorHAnsi" w:hAnsiTheme="minorHAnsi" w:cs="Arial"/>
          <w:i/>
          <w:sz w:val="20"/>
          <w:szCs w:val="20"/>
        </w:rPr>
        <w:t xml:space="preserve">Gráfico </w:t>
      </w:r>
      <w:r w:rsidR="00646881" w:rsidRPr="006B6801">
        <w:rPr>
          <w:rFonts w:asciiTheme="minorHAnsi" w:hAnsiTheme="minorHAnsi" w:cs="Arial"/>
          <w:i/>
          <w:sz w:val="20"/>
          <w:szCs w:val="20"/>
        </w:rPr>
        <w:t>11</w:t>
      </w:r>
      <w:r w:rsidRPr="006B6801">
        <w:rPr>
          <w:rFonts w:asciiTheme="minorHAnsi" w:hAnsiTheme="minorHAnsi" w:cs="Arial"/>
          <w:i/>
          <w:sz w:val="20"/>
          <w:szCs w:val="20"/>
        </w:rPr>
        <w:t>. Manifestações por Município</w:t>
      </w:r>
    </w:p>
    <w:p w14:paraId="75A5788B" w14:textId="2064A570" w:rsidR="00E100AE" w:rsidRPr="00084028" w:rsidRDefault="00E100AE" w:rsidP="00E100AE">
      <w:pPr>
        <w:spacing w:after="240" w:line="360" w:lineRule="auto"/>
        <w:jc w:val="both"/>
        <w:rPr>
          <w:rFonts w:ascii="Arial" w:hAnsi="Arial" w:cs="Arial"/>
        </w:rPr>
      </w:pPr>
      <w:r w:rsidRPr="00084028">
        <w:rPr>
          <w:rFonts w:ascii="Arial" w:hAnsi="Arial" w:cs="Arial"/>
        </w:rPr>
        <w:lastRenderedPageBreak/>
        <w:t>Ao analisar o resultado das manifestaç</w:t>
      </w:r>
      <w:r w:rsidR="00084028" w:rsidRPr="00084028">
        <w:rPr>
          <w:rFonts w:ascii="Arial" w:hAnsi="Arial" w:cs="Arial"/>
        </w:rPr>
        <w:t>ões, identificamos que 23 delas estavam no prazo e ainda n</w:t>
      </w:r>
      <w:r w:rsidR="00084028">
        <w:rPr>
          <w:rFonts w:ascii="Arial" w:hAnsi="Arial" w:cs="Arial"/>
        </w:rPr>
        <w:t>ão tinham sido respondidas.</w:t>
      </w:r>
    </w:p>
    <w:p w14:paraId="76663D01" w14:textId="013C8E1B" w:rsidR="002F7CD2" w:rsidRPr="00A637E7" w:rsidRDefault="00F77604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A637E7">
        <w:rPr>
          <w:rFonts w:eastAsia="Calibri"/>
          <w:noProof/>
        </w:rPr>
        <w:drawing>
          <wp:inline distT="0" distB="0" distL="0" distR="0" wp14:anchorId="7A672692" wp14:editId="61910EB0">
            <wp:extent cx="4485005" cy="2704902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13252" r="13384" b="6655"/>
                    <a:stretch/>
                  </pic:blipFill>
                  <pic:spPr bwMode="auto">
                    <a:xfrm>
                      <a:off x="0" y="0"/>
                      <a:ext cx="4486751" cy="27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0E95A" w14:textId="3EB0059A" w:rsidR="006B6801" w:rsidRPr="006B6801" w:rsidRDefault="006B6801" w:rsidP="006B6801">
      <w:pPr>
        <w:spacing w:after="240" w:line="360" w:lineRule="auto"/>
        <w:jc w:val="center"/>
        <w:rPr>
          <w:rFonts w:asciiTheme="minorHAnsi" w:hAnsiTheme="minorHAnsi" w:cs="Arial"/>
          <w:i/>
          <w:sz w:val="20"/>
          <w:szCs w:val="20"/>
          <w:highlight w:val="yellow"/>
        </w:rPr>
      </w:pPr>
      <w:r w:rsidRPr="006B6801">
        <w:rPr>
          <w:rFonts w:asciiTheme="minorHAnsi" w:hAnsiTheme="minorHAnsi" w:cs="Arial"/>
          <w:i/>
          <w:sz w:val="20"/>
          <w:szCs w:val="20"/>
        </w:rPr>
        <w:t>Gráfico 12. Manifestações por resultado</w:t>
      </w:r>
    </w:p>
    <w:p w14:paraId="4B3F570F" w14:textId="0370B377" w:rsidR="002F7CD2" w:rsidRDefault="002F7CD2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15A19B19" w14:textId="36AE73BB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5D9AAA4B" w14:textId="724A1D94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205DAD3B" w14:textId="7E35BEE6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6EE98A0B" w14:textId="4D6C26C5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49182F5A" w14:textId="44544737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703CF45A" w14:textId="528119D3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3DC8A59E" w14:textId="2B6C88B9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7DC5F50C" w14:textId="518CF55B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27AD7775" w14:textId="3D59568A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2759BC02" w14:textId="4A69A776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p w14:paraId="524A43D1" w14:textId="1BA18B59" w:rsidR="00A637E7" w:rsidRDefault="00A637E7" w:rsidP="00A22A97">
      <w:pPr>
        <w:spacing w:after="240" w:line="360" w:lineRule="auto"/>
        <w:jc w:val="center"/>
        <w:rPr>
          <w:rFonts w:ascii="Calibri" w:eastAsia="Calibri" w:hAnsi="Calibri"/>
          <w:i/>
          <w:iCs/>
          <w:sz w:val="20"/>
          <w:szCs w:val="20"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16CB5" w:rsidRPr="00084028" w14:paraId="04E2FC76" w14:textId="77777777" w:rsidTr="008F2F78">
        <w:tc>
          <w:tcPr>
            <w:tcW w:w="8504" w:type="dxa"/>
            <w:shd w:val="clear" w:color="auto" w:fill="D9E2F3"/>
          </w:tcPr>
          <w:p w14:paraId="5EC34961" w14:textId="77777777" w:rsidR="00716CB5" w:rsidRPr="00084028" w:rsidRDefault="00716CB5" w:rsidP="00554B64">
            <w:pPr>
              <w:pStyle w:val="Ttulo1"/>
              <w:spacing w:before="120"/>
              <w:ind w:left="357" w:hanging="357"/>
            </w:pPr>
            <w:bookmarkStart w:id="4" w:name="_Toc46320014"/>
            <w:r w:rsidRPr="00084028">
              <w:lastRenderedPageBreak/>
              <w:t>CONCLUSÃO</w:t>
            </w:r>
            <w:bookmarkEnd w:id="4"/>
          </w:p>
        </w:tc>
      </w:tr>
    </w:tbl>
    <w:p w14:paraId="6AE26B27" w14:textId="01118206" w:rsidR="008C42C5" w:rsidRPr="00084028" w:rsidRDefault="00536752" w:rsidP="0041239B">
      <w:pPr>
        <w:spacing w:before="240" w:line="360" w:lineRule="auto"/>
        <w:jc w:val="both"/>
        <w:rPr>
          <w:rFonts w:ascii="Arial" w:hAnsi="Arial" w:cs="Arial"/>
        </w:rPr>
      </w:pPr>
      <w:r w:rsidRPr="00084028">
        <w:rPr>
          <w:rFonts w:ascii="Arial" w:hAnsi="Arial" w:cs="Arial"/>
        </w:rPr>
        <w:t xml:space="preserve">O presente trabalho teve por objetivo </w:t>
      </w:r>
      <w:r w:rsidR="001A3732" w:rsidRPr="00084028">
        <w:rPr>
          <w:rFonts w:ascii="Arial" w:hAnsi="Arial" w:cs="Arial"/>
        </w:rPr>
        <w:t xml:space="preserve">consolidar os dados estatísticos relativos ao atendimento de ouvidoria em relação às demandas sobre </w:t>
      </w:r>
      <w:r w:rsidR="00444D45" w:rsidRPr="00084028">
        <w:rPr>
          <w:rFonts w:ascii="Arial" w:hAnsi="Arial" w:cs="Arial"/>
        </w:rPr>
        <w:t>o</w:t>
      </w:r>
      <w:r w:rsidR="001A3732" w:rsidRPr="00084028">
        <w:rPr>
          <w:rFonts w:ascii="Arial" w:hAnsi="Arial" w:cs="Arial"/>
        </w:rPr>
        <w:t xml:space="preserve"> Covid-19</w:t>
      </w:r>
      <w:r w:rsidR="00C16644" w:rsidRPr="00084028">
        <w:rPr>
          <w:rFonts w:ascii="Arial" w:hAnsi="Arial" w:cs="Arial"/>
        </w:rPr>
        <w:t xml:space="preserve"> no período de julho</w:t>
      </w:r>
      <w:r w:rsidR="003603F1" w:rsidRPr="00084028">
        <w:rPr>
          <w:rFonts w:ascii="Arial" w:hAnsi="Arial" w:cs="Arial"/>
        </w:rPr>
        <w:t xml:space="preserve"> de 2020</w:t>
      </w:r>
      <w:r w:rsidR="00525430" w:rsidRPr="00084028">
        <w:rPr>
          <w:rFonts w:ascii="Arial" w:hAnsi="Arial" w:cs="Arial"/>
        </w:rPr>
        <w:t>.</w:t>
      </w:r>
    </w:p>
    <w:p w14:paraId="27A8D3EC" w14:textId="21DFA412" w:rsidR="00525430" w:rsidRPr="00084028" w:rsidRDefault="00525430" w:rsidP="0041239B">
      <w:pPr>
        <w:spacing w:before="240" w:line="360" w:lineRule="auto"/>
        <w:jc w:val="both"/>
        <w:rPr>
          <w:rFonts w:ascii="Arial" w:hAnsi="Arial" w:cs="Arial"/>
        </w:rPr>
      </w:pPr>
      <w:r w:rsidRPr="00084028">
        <w:rPr>
          <w:rFonts w:ascii="Arial" w:hAnsi="Arial" w:cs="Arial"/>
        </w:rPr>
        <w:t xml:space="preserve">Foram analisadas </w:t>
      </w:r>
      <w:r w:rsidR="00084028" w:rsidRPr="00084028">
        <w:rPr>
          <w:rFonts w:ascii="Arial" w:hAnsi="Arial" w:cs="Arial"/>
        </w:rPr>
        <w:t>76</w:t>
      </w:r>
      <w:r w:rsidR="004845A4" w:rsidRPr="00084028">
        <w:rPr>
          <w:rFonts w:ascii="Arial" w:hAnsi="Arial" w:cs="Arial"/>
        </w:rPr>
        <w:t xml:space="preserve"> </w:t>
      </w:r>
      <w:r w:rsidRPr="00084028">
        <w:rPr>
          <w:rFonts w:ascii="Arial" w:hAnsi="Arial" w:cs="Arial"/>
        </w:rPr>
        <w:t>manifestações</w:t>
      </w:r>
      <w:r w:rsidR="00C500CF" w:rsidRPr="00084028">
        <w:rPr>
          <w:rFonts w:ascii="Arial" w:hAnsi="Arial" w:cs="Arial"/>
        </w:rPr>
        <w:t>,</w:t>
      </w:r>
      <w:r w:rsidRPr="00084028">
        <w:rPr>
          <w:rFonts w:ascii="Arial" w:hAnsi="Arial" w:cs="Arial"/>
        </w:rPr>
        <w:t xml:space="preserve"> registradas no Sistema de Ouvidoria do Poder Executivo do Estado do Espírito Santo</w:t>
      </w:r>
      <w:r w:rsidR="00C500CF" w:rsidRPr="00084028">
        <w:rPr>
          <w:rFonts w:ascii="Arial" w:hAnsi="Arial" w:cs="Arial"/>
        </w:rPr>
        <w:t>,</w:t>
      </w:r>
      <w:r w:rsidR="003F20C8" w:rsidRPr="00084028">
        <w:rPr>
          <w:rFonts w:ascii="Arial" w:hAnsi="Arial" w:cs="Arial"/>
        </w:rPr>
        <w:t xml:space="preserve"> classificadas </w:t>
      </w:r>
      <w:r w:rsidR="004845A4" w:rsidRPr="00084028">
        <w:rPr>
          <w:rFonts w:ascii="Arial" w:hAnsi="Arial" w:cs="Arial"/>
        </w:rPr>
        <w:t>com o assunto</w:t>
      </w:r>
      <w:r w:rsidR="000803FF" w:rsidRPr="00084028">
        <w:rPr>
          <w:rFonts w:ascii="Arial" w:hAnsi="Arial" w:cs="Arial"/>
        </w:rPr>
        <w:t xml:space="preserve"> “Coronavírus </w:t>
      </w:r>
      <w:r w:rsidR="0005043A" w:rsidRPr="00084028">
        <w:rPr>
          <w:rFonts w:ascii="Arial" w:hAnsi="Arial" w:cs="Arial"/>
        </w:rPr>
        <w:t>(</w:t>
      </w:r>
      <w:r w:rsidR="000803FF" w:rsidRPr="00084028">
        <w:rPr>
          <w:rFonts w:ascii="Arial" w:hAnsi="Arial" w:cs="Arial"/>
        </w:rPr>
        <w:t>COVID-19</w:t>
      </w:r>
      <w:r w:rsidR="0005043A" w:rsidRPr="00084028">
        <w:rPr>
          <w:rFonts w:ascii="Arial" w:hAnsi="Arial" w:cs="Arial"/>
        </w:rPr>
        <w:t>)”</w:t>
      </w:r>
      <w:r w:rsidR="000803FF" w:rsidRPr="00084028">
        <w:rPr>
          <w:rFonts w:ascii="Arial" w:hAnsi="Arial" w:cs="Arial"/>
        </w:rPr>
        <w:t>.</w:t>
      </w:r>
    </w:p>
    <w:p w14:paraId="7BA42DF2" w14:textId="2A7C9D48" w:rsidR="00084028" w:rsidRPr="00A637E7" w:rsidRDefault="00084028" w:rsidP="0041239B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>Houve um Elogio parabenizando a SECONT pela nota no ranking de transparência sobre COVID</w:t>
      </w:r>
      <w:r w:rsidR="00A637E7" w:rsidRPr="00A637E7">
        <w:rPr>
          <w:rFonts w:ascii="Arial" w:hAnsi="Arial" w:cs="Arial"/>
        </w:rPr>
        <w:t>, porém o assunto estava em “Ações Afirmativas”.</w:t>
      </w:r>
    </w:p>
    <w:p w14:paraId="63CB1BEF" w14:textId="3822ED8C" w:rsidR="003D46F0" w:rsidRPr="00A637E7" w:rsidRDefault="000A0955" w:rsidP="0041239B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>A</w:t>
      </w:r>
      <w:r w:rsidR="00464263" w:rsidRPr="00A637E7">
        <w:rPr>
          <w:rFonts w:ascii="Arial" w:hAnsi="Arial" w:cs="Arial"/>
        </w:rPr>
        <w:t xml:space="preserve"> atuação da Ouvidoria-Geral do Estado como coordenadora da Rede de Ouvidoria Estadual </w:t>
      </w:r>
      <w:r w:rsidR="00A637E7" w:rsidRPr="00A637E7">
        <w:rPr>
          <w:rFonts w:ascii="Arial" w:hAnsi="Arial" w:cs="Arial"/>
        </w:rPr>
        <w:t xml:space="preserve">provou que </w:t>
      </w:r>
      <w:r w:rsidR="00A637E7">
        <w:rPr>
          <w:rFonts w:ascii="Arial" w:hAnsi="Arial" w:cs="Arial"/>
        </w:rPr>
        <w:t>é eficiente n</w:t>
      </w:r>
      <w:r w:rsidR="00FA63DE" w:rsidRPr="00A637E7">
        <w:rPr>
          <w:rFonts w:ascii="Arial" w:hAnsi="Arial" w:cs="Arial"/>
        </w:rPr>
        <w:t>o</w:t>
      </w:r>
      <w:r w:rsidR="0001543E" w:rsidRPr="00A637E7">
        <w:rPr>
          <w:rFonts w:ascii="Arial" w:hAnsi="Arial" w:cs="Arial"/>
        </w:rPr>
        <w:t xml:space="preserve"> tratamento adequado</w:t>
      </w:r>
      <w:r w:rsidRPr="00A637E7">
        <w:rPr>
          <w:rFonts w:ascii="Arial" w:hAnsi="Arial" w:cs="Arial"/>
        </w:rPr>
        <w:t xml:space="preserve"> das manifestações</w:t>
      </w:r>
      <w:r w:rsidR="00464263" w:rsidRPr="00A637E7">
        <w:rPr>
          <w:rFonts w:ascii="Arial" w:hAnsi="Arial" w:cs="Arial"/>
        </w:rPr>
        <w:t xml:space="preserve">, principalmente </w:t>
      </w:r>
      <w:r w:rsidR="00FA63DE" w:rsidRPr="00A637E7">
        <w:rPr>
          <w:rFonts w:ascii="Arial" w:hAnsi="Arial" w:cs="Arial"/>
        </w:rPr>
        <w:t>as que estão</w:t>
      </w:r>
      <w:r w:rsidR="00464263" w:rsidRPr="00A637E7">
        <w:rPr>
          <w:rFonts w:ascii="Arial" w:hAnsi="Arial" w:cs="Arial"/>
        </w:rPr>
        <w:t xml:space="preserve"> ligadas ao tema coronavírus.</w:t>
      </w:r>
    </w:p>
    <w:p w14:paraId="21691A37" w14:textId="77777777" w:rsidR="006B6801" w:rsidRDefault="0020176A" w:rsidP="00A637E7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 xml:space="preserve"> </w:t>
      </w:r>
      <w:r w:rsidR="00D94134" w:rsidRPr="00A637E7">
        <w:rPr>
          <w:rFonts w:ascii="Arial" w:hAnsi="Arial" w:cs="Arial"/>
        </w:rPr>
        <w:t xml:space="preserve"> </w:t>
      </w:r>
    </w:p>
    <w:p w14:paraId="2624B0B5" w14:textId="3BE37E17" w:rsidR="00B65B82" w:rsidRPr="00A637E7" w:rsidRDefault="00B65B82" w:rsidP="00A637E7">
      <w:pPr>
        <w:spacing w:before="240" w:line="360" w:lineRule="auto"/>
        <w:jc w:val="both"/>
        <w:rPr>
          <w:rFonts w:ascii="Arial" w:hAnsi="Arial" w:cs="Arial"/>
        </w:rPr>
      </w:pPr>
      <w:r w:rsidRPr="00A637E7">
        <w:rPr>
          <w:rFonts w:ascii="Arial" w:hAnsi="Arial" w:cs="Arial"/>
        </w:rPr>
        <w:t>Vitória,</w:t>
      </w:r>
      <w:r w:rsidR="004D2D88" w:rsidRPr="00A637E7">
        <w:rPr>
          <w:rFonts w:ascii="Arial" w:hAnsi="Arial" w:cs="Arial"/>
        </w:rPr>
        <w:t xml:space="preserve"> </w:t>
      </w:r>
      <w:r w:rsidR="0071482F">
        <w:rPr>
          <w:rFonts w:ascii="Arial" w:hAnsi="Arial" w:cs="Arial"/>
        </w:rPr>
        <w:t>04</w:t>
      </w:r>
      <w:r w:rsidR="00C16644" w:rsidRPr="00A637E7">
        <w:rPr>
          <w:rFonts w:ascii="Arial" w:hAnsi="Arial" w:cs="Arial"/>
        </w:rPr>
        <w:t xml:space="preserve"> de </w:t>
      </w:r>
      <w:r w:rsidR="0071482F">
        <w:rPr>
          <w:rFonts w:ascii="Arial" w:hAnsi="Arial" w:cs="Arial"/>
        </w:rPr>
        <w:t>setembro</w:t>
      </w:r>
      <w:r w:rsidR="00C16644" w:rsidRPr="00A637E7">
        <w:rPr>
          <w:rFonts w:ascii="Arial" w:hAnsi="Arial" w:cs="Arial"/>
        </w:rPr>
        <w:t xml:space="preserve"> </w:t>
      </w:r>
      <w:r w:rsidRPr="00A637E7">
        <w:rPr>
          <w:rFonts w:ascii="Arial" w:hAnsi="Arial" w:cs="Arial"/>
        </w:rPr>
        <w:t xml:space="preserve">de </w:t>
      </w:r>
      <w:r w:rsidR="004D2D88" w:rsidRPr="00A637E7">
        <w:rPr>
          <w:rFonts w:ascii="Arial" w:hAnsi="Arial" w:cs="Arial"/>
        </w:rPr>
        <w:t>2020</w:t>
      </w:r>
      <w:r w:rsidRPr="00A637E7">
        <w:rPr>
          <w:rFonts w:ascii="Arial" w:hAnsi="Arial" w:cs="Arial"/>
        </w:rPr>
        <w:t>.</w:t>
      </w:r>
    </w:p>
    <w:p w14:paraId="689BD56F" w14:textId="05B689D4" w:rsidR="00E5645D" w:rsidRDefault="00E5645D" w:rsidP="00B65B82">
      <w:pPr>
        <w:jc w:val="both"/>
        <w:rPr>
          <w:rFonts w:ascii="Arial" w:hAnsi="Arial" w:cs="Arial"/>
          <w:color w:val="FF0000"/>
          <w:highlight w:val="yellow"/>
        </w:rPr>
      </w:pPr>
    </w:p>
    <w:p w14:paraId="46D23806" w14:textId="77777777" w:rsidR="0071482F" w:rsidRPr="008D7C46" w:rsidRDefault="0071482F" w:rsidP="00B65B82">
      <w:pPr>
        <w:jc w:val="both"/>
        <w:rPr>
          <w:rFonts w:ascii="Arial" w:hAnsi="Arial" w:cs="Arial"/>
          <w:color w:val="FF0000"/>
          <w:highlight w:val="yellow"/>
        </w:rPr>
      </w:pPr>
    </w:p>
    <w:p w14:paraId="60CF4506" w14:textId="77777777" w:rsidR="00716CB5" w:rsidRPr="008D7C46" w:rsidRDefault="00716CB5" w:rsidP="00716CB5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8922" w:type="dxa"/>
        <w:tblLook w:val="04A0" w:firstRow="1" w:lastRow="0" w:firstColumn="1" w:lastColumn="0" w:noHBand="0" w:noVBand="1"/>
      </w:tblPr>
      <w:tblGrid>
        <w:gridCol w:w="4536"/>
        <w:gridCol w:w="4386"/>
      </w:tblGrid>
      <w:tr w:rsidR="004D2D88" w:rsidRPr="00241EB7" w14:paraId="6AFDEBE2" w14:textId="77777777" w:rsidTr="006B6801">
        <w:trPr>
          <w:trHeight w:val="1815"/>
        </w:trPr>
        <w:tc>
          <w:tcPr>
            <w:tcW w:w="4536" w:type="dxa"/>
            <w:shd w:val="clear" w:color="auto" w:fill="auto"/>
          </w:tcPr>
          <w:p w14:paraId="79AE19BF" w14:textId="77777777" w:rsidR="0071482F" w:rsidRPr="0071482F" w:rsidRDefault="0071482F" w:rsidP="0071482F">
            <w:pPr>
              <w:rPr>
                <w:rFonts w:ascii="Arial" w:hAnsi="Arial" w:cs="Arial"/>
                <w:b/>
              </w:rPr>
            </w:pPr>
            <w:r w:rsidRPr="0071482F">
              <w:rPr>
                <w:rFonts w:ascii="Arial" w:hAnsi="Arial" w:cs="Arial"/>
                <w:b/>
              </w:rPr>
              <w:t>Marcela Santos Palassi Tallon Netto</w:t>
            </w:r>
          </w:p>
          <w:p w14:paraId="2648D86F" w14:textId="271EA8E7" w:rsidR="004D2D88" w:rsidRPr="0071482F" w:rsidRDefault="0071482F" w:rsidP="0071482F">
            <w:pPr>
              <w:rPr>
                <w:rFonts w:ascii="Arial" w:hAnsi="Arial" w:cs="Arial"/>
                <w:bCs/>
              </w:rPr>
            </w:pPr>
            <w:r w:rsidRPr="0071482F">
              <w:rPr>
                <w:rFonts w:ascii="Arial" w:hAnsi="Arial" w:cs="Arial"/>
                <w:bCs/>
              </w:rPr>
              <w:t>Auditora do Estado</w:t>
            </w:r>
          </w:p>
        </w:tc>
        <w:tc>
          <w:tcPr>
            <w:tcW w:w="4386" w:type="dxa"/>
            <w:shd w:val="clear" w:color="auto" w:fill="auto"/>
          </w:tcPr>
          <w:p w14:paraId="037B882B" w14:textId="77777777" w:rsidR="0071482F" w:rsidRPr="008D7C46" w:rsidRDefault="0071482F" w:rsidP="006B6801">
            <w:pPr>
              <w:rPr>
                <w:rFonts w:ascii="Arial" w:hAnsi="Arial" w:cs="Arial"/>
              </w:rPr>
            </w:pPr>
            <w:r w:rsidRPr="008D7C46">
              <w:rPr>
                <w:rFonts w:ascii="Arial" w:hAnsi="Arial" w:cs="Arial"/>
                <w:b/>
              </w:rPr>
              <w:t>Audicéia Lima Andrade</w:t>
            </w:r>
          </w:p>
          <w:p w14:paraId="35237D96" w14:textId="67221B7D" w:rsidR="0071482F" w:rsidRPr="008D7C46" w:rsidRDefault="0071482F" w:rsidP="006B6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Coordenadora de Ouvidoria-Geral </w:t>
            </w:r>
            <w:r w:rsidRPr="008D7C46">
              <w:rPr>
                <w:rFonts w:ascii="Arial" w:hAnsi="Arial" w:cs="Arial"/>
              </w:rPr>
              <w:t xml:space="preserve">do Estado </w:t>
            </w:r>
          </w:p>
          <w:p w14:paraId="713074CE" w14:textId="77777777" w:rsidR="004D2D88" w:rsidRDefault="004D2D88" w:rsidP="006B6801">
            <w:pPr>
              <w:rPr>
                <w:rFonts w:ascii="Arial" w:hAnsi="Arial" w:cs="Arial"/>
                <w:b/>
              </w:rPr>
            </w:pPr>
          </w:p>
        </w:tc>
      </w:tr>
      <w:tr w:rsidR="0071482F" w:rsidRPr="00241EB7" w14:paraId="50E939EF" w14:textId="77777777" w:rsidTr="00891FA0">
        <w:tc>
          <w:tcPr>
            <w:tcW w:w="8922" w:type="dxa"/>
            <w:gridSpan w:val="2"/>
            <w:shd w:val="clear" w:color="auto" w:fill="auto"/>
          </w:tcPr>
          <w:p w14:paraId="6DB6A06B" w14:textId="77777777" w:rsidR="0071482F" w:rsidRPr="008D7C46" w:rsidRDefault="0071482F" w:rsidP="006B6801">
            <w:pPr>
              <w:jc w:val="center"/>
              <w:rPr>
                <w:rFonts w:ascii="Arial" w:hAnsi="Arial" w:cs="Arial"/>
              </w:rPr>
            </w:pPr>
            <w:r w:rsidRPr="008D7C46">
              <w:rPr>
                <w:rFonts w:ascii="Arial" w:hAnsi="Arial" w:cs="Arial"/>
                <w:b/>
              </w:rPr>
              <w:t>Mirian Porto do Sacramento</w:t>
            </w:r>
          </w:p>
          <w:p w14:paraId="12351E83" w14:textId="77777777" w:rsidR="0071482F" w:rsidRPr="00241EB7" w:rsidRDefault="0071482F" w:rsidP="006B6801">
            <w:pPr>
              <w:jc w:val="center"/>
              <w:rPr>
                <w:rFonts w:ascii="Arial" w:hAnsi="Arial" w:cs="Arial"/>
                <w:bCs/>
              </w:rPr>
            </w:pPr>
            <w:r w:rsidRPr="008D7C46">
              <w:rPr>
                <w:rFonts w:ascii="Arial" w:hAnsi="Arial" w:cs="Arial"/>
              </w:rPr>
              <w:t>Subsecretária de Estado da Transparência</w:t>
            </w:r>
          </w:p>
          <w:p w14:paraId="132A180C" w14:textId="77777777" w:rsidR="0071482F" w:rsidRPr="008D7C46" w:rsidRDefault="0071482F" w:rsidP="004D2D88">
            <w:pPr>
              <w:rPr>
                <w:rFonts w:ascii="Arial" w:hAnsi="Arial" w:cs="Arial"/>
                <w:b/>
              </w:rPr>
            </w:pPr>
          </w:p>
        </w:tc>
      </w:tr>
    </w:tbl>
    <w:p w14:paraId="35BAD8B5" w14:textId="77777777" w:rsidR="001F35FC" w:rsidRDefault="001F35FC" w:rsidP="001F3435">
      <w:pPr>
        <w:rPr>
          <w:rFonts w:ascii="Arial" w:hAnsi="Arial" w:cs="Arial"/>
          <w:b/>
          <w:sz w:val="28"/>
          <w:szCs w:val="28"/>
        </w:rPr>
      </w:pPr>
    </w:p>
    <w:sectPr w:rsidR="001F35FC" w:rsidSect="009F3292">
      <w:headerReference w:type="default" r:id="rId24"/>
      <w:footerReference w:type="default" r:id="rId25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8A00C" w14:textId="77777777" w:rsidR="00AB26C5" w:rsidRDefault="00AB26C5" w:rsidP="00A778E3">
      <w:r>
        <w:separator/>
      </w:r>
    </w:p>
  </w:endnote>
  <w:endnote w:type="continuationSeparator" w:id="0">
    <w:p w14:paraId="07BBCEE1" w14:textId="77777777" w:rsidR="00AB26C5" w:rsidRDefault="00AB26C5" w:rsidP="00A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furtGothic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9825142"/>
      <w:docPartObj>
        <w:docPartGallery w:val="Page Numbers (Bottom of Page)"/>
        <w:docPartUnique/>
      </w:docPartObj>
    </w:sdtPr>
    <w:sdtEndPr/>
    <w:sdtContent>
      <w:p w14:paraId="2FBEB91D" w14:textId="1729E1DA" w:rsidR="00A637E7" w:rsidRDefault="00A637E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37E7">
          <w:rPr>
            <w:noProof/>
            <w:lang w:val="pt-BR"/>
          </w:rPr>
          <w:t>2</w:t>
        </w:r>
        <w:r>
          <w:fldChar w:fldCharType="end"/>
        </w:r>
      </w:p>
    </w:sdtContent>
  </w:sdt>
  <w:p w14:paraId="59BE74CD" w14:textId="77777777" w:rsidR="00A637E7" w:rsidRDefault="00A637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8593" w14:textId="753CB003" w:rsidR="002938B3" w:rsidRPr="00826751" w:rsidRDefault="002938B3">
    <w:pPr>
      <w:pStyle w:val="Rodap"/>
      <w:jc w:val="right"/>
      <w:rPr>
        <w:color w:val="2F5496"/>
      </w:rPr>
    </w:pPr>
    <w:r w:rsidRPr="00826751">
      <w:rPr>
        <w:color w:val="2F5496"/>
      </w:rPr>
      <w:fldChar w:fldCharType="begin"/>
    </w:r>
    <w:r w:rsidRPr="00826751">
      <w:rPr>
        <w:color w:val="2F5496"/>
      </w:rPr>
      <w:instrText>PAGE   \* MERGEFORMAT</w:instrText>
    </w:r>
    <w:r w:rsidRPr="00826751">
      <w:rPr>
        <w:color w:val="2F5496"/>
      </w:rPr>
      <w:fldChar w:fldCharType="separate"/>
    </w:r>
    <w:r w:rsidR="00A637E7" w:rsidRPr="00A637E7">
      <w:rPr>
        <w:noProof/>
        <w:color w:val="2F5496"/>
        <w:lang w:val="pt-BR"/>
      </w:rPr>
      <w:t>13</w:t>
    </w:r>
    <w:r w:rsidRPr="00826751">
      <w:rPr>
        <w:color w:val="2F5496"/>
      </w:rPr>
      <w:fldChar w:fldCharType="end"/>
    </w:r>
  </w:p>
  <w:p w14:paraId="445E4B91" w14:textId="77777777" w:rsidR="002938B3" w:rsidRDefault="00293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24A8B" w14:textId="77777777" w:rsidR="00AB26C5" w:rsidRDefault="00AB26C5" w:rsidP="00A778E3">
      <w:r>
        <w:separator/>
      </w:r>
    </w:p>
  </w:footnote>
  <w:footnote w:type="continuationSeparator" w:id="0">
    <w:p w14:paraId="1133EBF9" w14:textId="77777777" w:rsidR="00AB26C5" w:rsidRDefault="00AB26C5" w:rsidP="00A7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FBA1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F208B6B" wp14:editId="4E917FE8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3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5A3F38E9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4677324A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65D10D15" w14:textId="77777777" w:rsidR="002938B3" w:rsidRDefault="002938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D507" w14:textId="77777777" w:rsidR="002938B3" w:rsidRPr="009D7553" w:rsidRDefault="002938B3" w:rsidP="009D7553">
    <w:pPr>
      <w:jc w:val="center"/>
      <w:rPr>
        <w:rFonts w:ascii="Arial Narrow" w:hAnsi="Arial Narrow" w:cs="Arial"/>
        <w:b/>
        <w:color w:val="244061"/>
        <w:spacing w:val="24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4C0D2" wp14:editId="68C61473">
          <wp:simplePos x="0" y="0"/>
          <wp:positionH relativeFrom="column">
            <wp:posOffset>457200</wp:posOffset>
          </wp:positionH>
          <wp:positionV relativeFrom="paragraph">
            <wp:posOffset>-132715</wp:posOffset>
          </wp:positionV>
          <wp:extent cx="418465" cy="447675"/>
          <wp:effectExtent l="0" t="0" r="0" b="0"/>
          <wp:wrapNone/>
          <wp:docPr id="2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 w:cs="Arial"/>
        <w:b/>
        <w:color w:val="244061"/>
        <w:spacing w:val="24"/>
      </w:rPr>
      <w:t>GOVERNO DO ESTADO DO ESPÍRITO SANTO</w:t>
    </w:r>
  </w:p>
  <w:p w14:paraId="0A5D4450" w14:textId="77777777" w:rsidR="002938B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  <w:r w:rsidRPr="009D7553">
      <w:rPr>
        <w:rFonts w:ascii="Arial Narrow" w:hAnsi="Arial Narrow"/>
        <w:color w:val="244061"/>
        <w:sz w:val="22"/>
        <w:szCs w:val="19"/>
      </w:rPr>
      <w:t>SECRETARIA DE ESTADO DE CONTROLE E TRANSPARÊNCIA</w:t>
    </w:r>
  </w:p>
  <w:p w14:paraId="37127194" w14:textId="77777777" w:rsidR="002938B3" w:rsidRPr="009D7553" w:rsidRDefault="002938B3" w:rsidP="009D7553">
    <w:pPr>
      <w:jc w:val="center"/>
      <w:rPr>
        <w:rFonts w:ascii="Arial Narrow" w:hAnsi="Arial Narrow"/>
        <w:color w:val="244061"/>
        <w:sz w:val="22"/>
        <w:szCs w:val="19"/>
      </w:rPr>
    </w:pPr>
  </w:p>
  <w:p w14:paraId="599BFD4D" w14:textId="77777777" w:rsidR="002938B3" w:rsidRDefault="00293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79D"/>
    <w:multiLevelType w:val="hybridMultilevel"/>
    <w:tmpl w:val="B5760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5605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657"/>
    <w:multiLevelType w:val="hybridMultilevel"/>
    <w:tmpl w:val="EA682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2F0F"/>
    <w:multiLevelType w:val="hybridMultilevel"/>
    <w:tmpl w:val="FA7E4EA0"/>
    <w:lvl w:ilvl="0" w:tplc="AE5A4B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FD3D70"/>
    <w:multiLevelType w:val="hybridMultilevel"/>
    <w:tmpl w:val="68BA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74A73"/>
    <w:multiLevelType w:val="hybridMultilevel"/>
    <w:tmpl w:val="C05C1AA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1DF03645"/>
    <w:multiLevelType w:val="hybridMultilevel"/>
    <w:tmpl w:val="41280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72ED5"/>
    <w:multiLevelType w:val="hybridMultilevel"/>
    <w:tmpl w:val="C4C89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6458"/>
    <w:multiLevelType w:val="multilevel"/>
    <w:tmpl w:val="BE00A6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3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322A27"/>
    <w:multiLevelType w:val="hybridMultilevel"/>
    <w:tmpl w:val="D9040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44120"/>
    <w:multiLevelType w:val="hybridMultilevel"/>
    <w:tmpl w:val="3F6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E14C7"/>
    <w:multiLevelType w:val="hybridMultilevel"/>
    <w:tmpl w:val="F4982072"/>
    <w:lvl w:ilvl="0" w:tplc="1D3628CE">
      <w:start w:val="1"/>
      <w:numFmt w:val="upperRoman"/>
      <w:lvlText w:val="%1."/>
      <w:lvlJc w:val="right"/>
      <w:pPr>
        <w:ind w:left="862" w:hanging="360"/>
      </w:pPr>
      <w:rPr>
        <w:b w:val="0"/>
      </w:rPr>
    </w:lvl>
    <w:lvl w:ilvl="1" w:tplc="21400D2A">
      <w:start w:val="1"/>
      <w:numFmt w:val="lowerLetter"/>
      <w:pStyle w:val="SemEspaamento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3F363B2"/>
    <w:multiLevelType w:val="hybridMultilevel"/>
    <w:tmpl w:val="DE609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B1735"/>
    <w:multiLevelType w:val="hybridMultilevel"/>
    <w:tmpl w:val="1472B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A"/>
    <w:rsid w:val="00000AE5"/>
    <w:rsid w:val="000012CC"/>
    <w:rsid w:val="00005B81"/>
    <w:rsid w:val="00007276"/>
    <w:rsid w:val="00007419"/>
    <w:rsid w:val="000076EC"/>
    <w:rsid w:val="0000795B"/>
    <w:rsid w:val="000116F9"/>
    <w:rsid w:val="00012BE0"/>
    <w:rsid w:val="00012C8B"/>
    <w:rsid w:val="00012E5B"/>
    <w:rsid w:val="00013F02"/>
    <w:rsid w:val="0001543E"/>
    <w:rsid w:val="000154D4"/>
    <w:rsid w:val="0001617D"/>
    <w:rsid w:val="0001628E"/>
    <w:rsid w:val="00016485"/>
    <w:rsid w:val="00022BF2"/>
    <w:rsid w:val="000237D5"/>
    <w:rsid w:val="00024E72"/>
    <w:rsid w:val="0002506F"/>
    <w:rsid w:val="00026B5E"/>
    <w:rsid w:val="000274EC"/>
    <w:rsid w:val="000301C6"/>
    <w:rsid w:val="00030266"/>
    <w:rsid w:val="000305F2"/>
    <w:rsid w:val="00030F87"/>
    <w:rsid w:val="00031270"/>
    <w:rsid w:val="0003168A"/>
    <w:rsid w:val="00031F89"/>
    <w:rsid w:val="000360E1"/>
    <w:rsid w:val="000361AE"/>
    <w:rsid w:val="00036751"/>
    <w:rsid w:val="00041B7A"/>
    <w:rsid w:val="000463C5"/>
    <w:rsid w:val="00046A36"/>
    <w:rsid w:val="00046D28"/>
    <w:rsid w:val="0005013E"/>
    <w:rsid w:val="0005043A"/>
    <w:rsid w:val="00050489"/>
    <w:rsid w:val="000508B2"/>
    <w:rsid w:val="00051EC4"/>
    <w:rsid w:val="00053172"/>
    <w:rsid w:val="0005531E"/>
    <w:rsid w:val="000601F8"/>
    <w:rsid w:val="00061027"/>
    <w:rsid w:val="0006149C"/>
    <w:rsid w:val="000617F4"/>
    <w:rsid w:val="000639B5"/>
    <w:rsid w:val="00063F4E"/>
    <w:rsid w:val="000644B3"/>
    <w:rsid w:val="00064E33"/>
    <w:rsid w:val="00065F32"/>
    <w:rsid w:val="00070153"/>
    <w:rsid w:val="00070D0D"/>
    <w:rsid w:val="000715E3"/>
    <w:rsid w:val="00071EC6"/>
    <w:rsid w:val="000720D1"/>
    <w:rsid w:val="000729BA"/>
    <w:rsid w:val="00073389"/>
    <w:rsid w:val="00074E5E"/>
    <w:rsid w:val="0007606A"/>
    <w:rsid w:val="00076C67"/>
    <w:rsid w:val="0007766D"/>
    <w:rsid w:val="000803FF"/>
    <w:rsid w:val="00081589"/>
    <w:rsid w:val="00081D0B"/>
    <w:rsid w:val="0008221C"/>
    <w:rsid w:val="00084028"/>
    <w:rsid w:val="00086BDF"/>
    <w:rsid w:val="00087060"/>
    <w:rsid w:val="000870CC"/>
    <w:rsid w:val="00090929"/>
    <w:rsid w:val="00090ECD"/>
    <w:rsid w:val="00091329"/>
    <w:rsid w:val="00091F94"/>
    <w:rsid w:val="000922C4"/>
    <w:rsid w:val="00093992"/>
    <w:rsid w:val="000939BF"/>
    <w:rsid w:val="00093C65"/>
    <w:rsid w:val="00094789"/>
    <w:rsid w:val="000958C5"/>
    <w:rsid w:val="00097F6D"/>
    <w:rsid w:val="000A0955"/>
    <w:rsid w:val="000A0A36"/>
    <w:rsid w:val="000A3314"/>
    <w:rsid w:val="000A4F12"/>
    <w:rsid w:val="000A5F6B"/>
    <w:rsid w:val="000B04BB"/>
    <w:rsid w:val="000B0E04"/>
    <w:rsid w:val="000B1687"/>
    <w:rsid w:val="000B2D54"/>
    <w:rsid w:val="000B4981"/>
    <w:rsid w:val="000B5384"/>
    <w:rsid w:val="000B5D8C"/>
    <w:rsid w:val="000B6C94"/>
    <w:rsid w:val="000B7757"/>
    <w:rsid w:val="000C0F3E"/>
    <w:rsid w:val="000C15AF"/>
    <w:rsid w:val="000C33FE"/>
    <w:rsid w:val="000C650A"/>
    <w:rsid w:val="000D1EA9"/>
    <w:rsid w:val="000D30C6"/>
    <w:rsid w:val="000D324A"/>
    <w:rsid w:val="000E1288"/>
    <w:rsid w:val="000E140E"/>
    <w:rsid w:val="000E21F3"/>
    <w:rsid w:val="000E4E64"/>
    <w:rsid w:val="000E5B06"/>
    <w:rsid w:val="000F2D9F"/>
    <w:rsid w:val="000F2E0B"/>
    <w:rsid w:val="000F3000"/>
    <w:rsid w:val="000F323D"/>
    <w:rsid w:val="000F4C36"/>
    <w:rsid w:val="000F5527"/>
    <w:rsid w:val="000F733B"/>
    <w:rsid w:val="0010276A"/>
    <w:rsid w:val="00103F42"/>
    <w:rsid w:val="00104004"/>
    <w:rsid w:val="00105083"/>
    <w:rsid w:val="00106131"/>
    <w:rsid w:val="00107B08"/>
    <w:rsid w:val="00107C75"/>
    <w:rsid w:val="001107CF"/>
    <w:rsid w:val="00110E23"/>
    <w:rsid w:val="00113F70"/>
    <w:rsid w:val="001147CA"/>
    <w:rsid w:val="00115034"/>
    <w:rsid w:val="00115292"/>
    <w:rsid w:val="001152C3"/>
    <w:rsid w:val="00115C68"/>
    <w:rsid w:val="001163D1"/>
    <w:rsid w:val="0011751B"/>
    <w:rsid w:val="0012183C"/>
    <w:rsid w:val="00124B18"/>
    <w:rsid w:val="00125229"/>
    <w:rsid w:val="00130A3F"/>
    <w:rsid w:val="00131896"/>
    <w:rsid w:val="0013421A"/>
    <w:rsid w:val="0013529A"/>
    <w:rsid w:val="001352AD"/>
    <w:rsid w:val="00135C26"/>
    <w:rsid w:val="00140905"/>
    <w:rsid w:val="001417AA"/>
    <w:rsid w:val="00142358"/>
    <w:rsid w:val="00142ED0"/>
    <w:rsid w:val="00143A7B"/>
    <w:rsid w:val="001446E6"/>
    <w:rsid w:val="00144EA6"/>
    <w:rsid w:val="00145744"/>
    <w:rsid w:val="00146EE8"/>
    <w:rsid w:val="00147BFF"/>
    <w:rsid w:val="0015069F"/>
    <w:rsid w:val="00150F50"/>
    <w:rsid w:val="00153D88"/>
    <w:rsid w:val="00153FAC"/>
    <w:rsid w:val="00155E13"/>
    <w:rsid w:val="001571B0"/>
    <w:rsid w:val="00157545"/>
    <w:rsid w:val="00157971"/>
    <w:rsid w:val="0016394E"/>
    <w:rsid w:val="00165690"/>
    <w:rsid w:val="0016662B"/>
    <w:rsid w:val="00167854"/>
    <w:rsid w:val="001720D5"/>
    <w:rsid w:val="00172627"/>
    <w:rsid w:val="0017300F"/>
    <w:rsid w:val="00173D3F"/>
    <w:rsid w:val="00176127"/>
    <w:rsid w:val="0017672D"/>
    <w:rsid w:val="001807B9"/>
    <w:rsid w:val="001813C4"/>
    <w:rsid w:val="00182DCA"/>
    <w:rsid w:val="00183CE2"/>
    <w:rsid w:val="0018505E"/>
    <w:rsid w:val="001857BD"/>
    <w:rsid w:val="00185EF9"/>
    <w:rsid w:val="00186091"/>
    <w:rsid w:val="00193C8B"/>
    <w:rsid w:val="00193DA7"/>
    <w:rsid w:val="0019564B"/>
    <w:rsid w:val="001967B4"/>
    <w:rsid w:val="001A19E2"/>
    <w:rsid w:val="001A1D6D"/>
    <w:rsid w:val="001A2B27"/>
    <w:rsid w:val="001A3732"/>
    <w:rsid w:val="001A3935"/>
    <w:rsid w:val="001A4453"/>
    <w:rsid w:val="001A461D"/>
    <w:rsid w:val="001A7002"/>
    <w:rsid w:val="001B0AD4"/>
    <w:rsid w:val="001B0E85"/>
    <w:rsid w:val="001B4623"/>
    <w:rsid w:val="001B7500"/>
    <w:rsid w:val="001C0BF7"/>
    <w:rsid w:val="001C5242"/>
    <w:rsid w:val="001C60F5"/>
    <w:rsid w:val="001C6905"/>
    <w:rsid w:val="001C7D97"/>
    <w:rsid w:val="001D13AE"/>
    <w:rsid w:val="001D2DD6"/>
    <w:rsid w:val="001D4A97"/>
    <w:rsid w:val="001D5984"/>
    <w:rsid w:val="001D6106"/>
    <w:rsid w:val="001D6881"/>
    <w:rsid w:val="001E24DC"/>
    <w:rsid w:val="001E2AE3"/>
    <w:rsid w:val="001E359E"/>
    <w:rsid w:val="001E4689"/>
    <w:rsid w:val="001E5582"/>
    <w:rsid w:val="001E605A"/>
    <w:rsid w:val="001E631C"/>
    <w:rsid w:val="001F22AA"/>
    <w:rsid w:val="001F3435"/>
    <w:rsid w:val="001F35FC"/>
    <w:rsid w:val="001F7382"/>
    <w:rsid w:val="002003D8"/>
    <w:rsid w:val="0020115E"/>
    <w:rsid w:val="0020176A"/>
    <w:rsid w:val="00202253"/>
    <w:rsid w:val="00202726"/>
    <w:rsid w:val="002057FD"/>
    <w:rsid w:val="002066AF"/>
    <w:rsid w:val="00206B34"/>
    <w:rsid w:val="00207384"/>
    <w:rsid w:val="002117BB"/>
    <w:rsid w:val="00212707"/>
    <w:rsid w:val="00214ABE"/>
    <w:rsid w:val="00215152"/>
    <w:rsid w:val="00216299"/>
    <w:rsid w:val="002166B7"/>
    <w:rsid w:val="002173F5"/>
    <w:rsid w:val="00217704"/>
    <w:rsid w:val="00217D64"/>
    <w:rsid w:val="00220F78"/>
    <w:rsid w:val="00221761"/>
    <w:rsid w:val="00221BFF"/>
    <w:rsid w:val="002227D5"/>
    <w:rsid w:val="002233CE"/>
    <w:rsid w:val="00223562"/>
    <w:rsid w:val="0022468D"/>
    <w:rsid w:val="002247D1"/>
    <w:rsid w:val="00224F5B"/>
    <w:rsid w:val="00225176"/>
    <w:rsid w:val="002279D3"/>
    <w:rsid w:val="00231E1B"/>
    <w:rsid w:val="002332E0"/>
    <w:rsid w:val="00234E99"/>
    <w:rsid w:val="002361BB"/>
    <w:rsid w:val="00237F47"/>
    <w:rsid w:val="00237FD3"/>
    <w:rsid w:val="0024044B"/>
    <w:rsid w:val="00240E63"/>
    <w:rsid w:val="00241846"/>
    <w:rsid w:val="00241EB7"/>
    <w:rsid w:val="0024227B"/>
    <w:rsid w:val="002443B9"/>
    <w:rsid w:val="00244581"/>
    <w:rsid w:val="00244BAD"/>
    <w:rsid w:val="00244CA1"/>
    <w:rsid w:val="00245148"/>
    <w:rsid w:val="00246097"/>
    <w:rsid w:val="00247126"/>
    <w:rsid w:val="00247A4F"/>
    <w:rsid w:val="00250534"/>
    <w:rsid w:val="002522D1"/>
    <w:rsid w:val="00252E6E"/>
    <w:rsid w:val="002532F7"/>
    <w:rsid w:val="00254A5A"/>
    <w:rsid w:val="002571D3"/>
    <w:rsid w:val="00257DD9"/>
    <w:rsid w:val="00260B7F"/>
    <w:rsid w:val="00260D90"/>
    <w:rsid w:val="00262DA7"/>
    <w:rsid w:val="00262EDA"/>
    <w:rsid w:val="00264DDE"/>
    <w:rsid w:val="002650D7"/>
    <w:rsid w:val="00273298"/>
    <w:rsid w:val="002732A1"/>
    <w:rsid w:val="002754A5"/>
    <w:rsid w:val="002769A1"/>
    <w:rsid w:val="002772F2"/>
    <w:rsid w:val="0028012A"/>
    <w:rsid w:val="00280457"/>
    <w:rsid w:val="00284856"/>
    <w:rsid w:val="0028486A"/>
    <w:rsid w:val="00287DDC"/>
    <w:rsid w:val="00290E02"/>
    <w:rsid w:val="00291438"/>
    <w:rsid w:val="002915BB"/>
    <w:rsid w:val="00291BAB"/>
    <w:rsid w:val="002938B3"/>
    <w:rsid w:val="00294DC5"/>
    <w:rsid w:val="0029505C"/>
    <w:rsid w:val="00295430"/>
    <w:rsid w:val="00295476"/>
    <w:rsid w:val="00295838"/>
    <w:rsid w:val="00295AE3"/>
    <w:rsid w:val="002A0274"/>
    <w:rsid w:val="002A0286"/>
    <w:rsid w:val="002A3409"/>
    <w:rsid w:val="002A35D0"/>
    <w:rsid w:val="002A3BE7"/>
    <w:rsid w:val="002A3CA7"/>
    <w:rsid w:val="002A4613"/>
    <w:rsid w:val="002A4F8D"/>
    <w:rsid w:val="002A7010"/>
    <w:rsid w:val="002A7964"/>
    <w:rsid w:val="002A7E72"/>
    <w:rsid w:val="002B01EC"/>
    <w:rsid w:val="002B08AF"/>
    <w:rsid w:val="002B0927"/>
    <w:rsid w:val="002B130C"/>
    <w:rsid w:val="002B1A18"/>
    <w:rsid w:val="002B1A9F"/>
    <w:rsid w:val="002B239A"/>
    <w:rsid w:val="002B2FF8"/>
    <w:rsid w:val="002B3296"/>
    <w:rsid w:val="002B6C3F"/>
    <w:rsid w:val="002C28D2"/>
    <w:rsid w:val="002C3899"/>
    <w:rsid w:val="002C4B54"/>
    <w:rsid w:val="002C5D17"/>
    <w:rsid w:val="002C73DF"/>
    <w:rsid w:val="002C775E"/>
    <w:rsid w:val="002C7E29"/>
    <w:rsid w:val="002C7EF7"/>
    <w:rsid w:val="002D077E"/>
    <w:rsid w:val="002D092E"/>
    <w:rsid w:val="002D2EBE"/>
    <w:rsid w:val="002D3754"/>
    <w:rsid w:val="002D3A44"/>
    <w:rsid w:val="002D6B06"/>
    <w:rsid w:val="002D6CE2"/>
    <w:rsid w:val="002E0A82"/>
    <w:rsid w:val="002E14BB"/>
    <w:rsid w:val="002E1765"/>
    <w:rsid w:val="002E1BEC"/>
    <w:rsid w:val="002E20E8"/>
    <w:rsid w:val="002E2416"/>
    <w:rsid w:val="002E307D"/>
    <w:rsid w:val="002E46D5"/>
    <w:rsid w:val="002E487F"/>
    <w:rsid w:val="002E51DC"/>
    <w:rsid w:val="002E5B4F"/>
    <w:rsid w:val="002E5B54"/>
    <w:rsid w:val="002E5EDE"/>
    <w:rsid w:val="002E7EE4"/>
    <w:rsid w:val="002F059A"/>
    <w:rsid w:val="002F1292"/>
    <w:rsid w:val="002F13D1"/>
    <w:rsid w:val="002F2BC5"/>
    <w:rsid w:val="002F4C65"/>
    <w:rsid w:val="002F7CD2"/>
    <w:rsid w:val="003003E1"/>
    <w:rsid w:val="003006E5"/>
    <w:rsid w:val="00300923"/>
    <w:rsid w:val="00303719"/>
    <w:rsid w:val="003042E8"/>
    <w:rsid w:val="0030569F"/>
    <w:rsid w:val="00312EBC"/>
    <w:rsid w:val="00314973"/>
    <w:rsid w:val="00316C56"/>
    <w:rsid w:val="0032004F"/>
    <w:rsid w:val="00321C62"/>
    <w:rsid w:val="0032400F"/>
    <w:rsid w:val="00324527"/>
    <w:rsid w:val="00324AE8"/>
    <w:rsid w:val="00326158"/>
    <w:rsid w:val="00332D86"/>
    <w:rsid w:val="00333B77"/>
    <w:rsid w:val="00334FFE"/>
    <w:rsid w:val="00335C06"/>
    <w:rsid w:val="00335C2D"/>
    <w:rsid w:val="00340503"/>
    <w:rsid w:val="0034133F"/>
    <w:rsid w:val="00341AC9"/>
    <w:rsid w:val="00341CE9"/>
    <w:rsid w:val="00342208"/>
    <w:rsid w:val="00342DD4"/>
    <w:rsid w:val="003438B0"/>
    <w:rsid w:val="003448F2"/>
    <w:rsid w:val="00344E6D"/>
    <w:rsid w:val="003476A8"/>
    <w:rsid w:val="003517A7"/>
    <w:rsid w:val="00353AD8"/>
    <w:rsid w:val="003542D2"/>
    <w:rsid w:val="003551CE"/>
    <w:rsid w:val="00355907"/>
    <w:rsid w:val="00356879"/>
    <w:rsid w:val="00357D10"/>
    <w:rsid w:val="003603F1"/>
    <w:rsid w:val="00360E38"/>
    <w:rsid w:val="00362078"/>
    <w:rsid w:val="00362A94"/>
    <w:rsid w:val="00362F41"/>
    <w:rsid w:val="00365EEB"/>
    <w:rsid w:val="00366F32"/>
    <w:rsid w:val="00370616"/>
    <w:rsid w:val="00370C95"/>
    <w:rsid w:val="0037134E"/>
    <w:rsid w:val="003716B6"/>
    <w:rsid w:val="00373D88"/>
    <w:rsid w:val="00374180"/>
    <w:rsid w:val="003741DD"/>
    <w:rsid w:val="003758B0"/>
    <w:rsid w:val="00375E64"/>
    <w:rsid w:val="003764A4"/>
    <w:rsid w:val="003767ED"/>
    <w:rsid w:val="00376B65"/>
    <w:rsid w:val="00381FEE"/>
    <w:rsid w:val="0038355A"/>
    <w:rsid w:val="00383628"/>
    <w:rsid w:val="003847E5"/>
    <w:rsid w:val="00385264"/>
    <w:rsid w:val="00385BAA"/>
    <w:rsid w:val="00385C26"/>
    <w:rsid w:val="00385D14"/>
    <w:rsid w:val="00386BA7"/>
    <w:rsid w:val="00390684"/>
    <w:rsid w:val="003915C8"/>
    <w:rsid w:val="00394A87"/>
    <w:rsid w:val="003950EB"/>
    <w:rsid w:val="0039520B"/>
    <w:rsid w:val="00396508"/>
    <w:rsid w:val="0039744A"/>
    <w:rsid w:val="003975A2"/>
    <w:rsid w:val="003A18F5"/>
    <w:rsid w:val="003A1B96"/>
    <w:rsid w:val="003A2AB4"/>
    <w:rsid w:val="003A2BA3"/>
    <w:rsid w:val="003A38B6"/>
    <w:rsid w:val="003A39C8"/>
    <w:rsid w:val="003A4161"/>
    <w:rsid w:val="003A511C"/>
    <w:rsid w:val="003A567D"/>
    <w:rsid w:val="003A6CF8"/>
    <w:rsid w:val="003A7177"/>
    <w:rsid w:val="003A7274"/>
    <w:rsid w:val="003A78B0"/>
    <w:rsid w:val="003A7E5E"/>
    <w:rsid w:val="003B0EA8"/>
    <w:rsid w:val="003B3447"/>
    <w:rsid w:val="003B4108"/>
    <w:rsid w:val="003B4813"/>
    <w:rsid w:val="003B49DC"/>
    <w:rsid w:val="003B5E93"/>
    <w:rsid w:val="003B690A"/>
    <w:rsid w:val="003C02B8"/>
    <w:rsid w:val="003C11C6"/>
    <w:rsid w:val="003C2A82"/>
    <w:rsid w:val="003C4FFB"/>
    <w:rsid w:val="003C615C"/>
    <w:rsid w:val="003C6E44"/>
    <w:rsid w:val="003D0FDF"/>
    <w:rsid w:val="003D3388"/>
    <w:rsid w:val="003D4033"/>
    <w:rsid w:val="003D4698"/>
    <w:rsid w:val="003D46F0"/>
    <w:rsid w:val="003D5286"/>
    <w:rsid w:val="003D576B"/>
    <w:rsid w:val="003D633F"/>
    <w:rsid w:val="003D67AE"/>
    <w:rsid w:val="003E1408"/>
    <w:rsid w:val="003E4594"/>
    <w:rsid w:val="003E6A9B"/>
    <w:rsid w:val="003F20C8"/>
    <w:rsid w:val="003F2868"/>
    <w:rsid w:val="003F3686"/>
    <w:rsid w:val="003F3743"/>
    <w:rsid w:val="003F69B9"/>
    <w:rsid w:val="003F7488"/>
    <w:rsid w:val="003F7577"/>
    <w:rsid w:val="003F79B1"/>
    <w:rsid w:val="003F7FF6"/>
    <w:rsid w:val="00400DED"/>
    <w:rsid w:val="00400E0A"/>
    <w:rsid w:val="00401121"/>
    <w:rsid w:val="00402B03"/>
    <w:rsid w:val="00403630"/>
    <w:rsid w:val="004049A9"/>
    <w:rsid w:val="00405DF6"/>
    <w:rsid w:val="004100C0"/>
    <w:rsid w:val="0041093B"/>
    <w:rsid w:val="0041239B"/>
    <w:rsid w:val="004126AA"/>
    <w:rsid w:val="00412964"/>
    <w:rsid w:val="00414663"/>
    <w:rsid w:val="0041493B"/>
    <w:rsid w:val="00414C41"/>
    <w:rsid w:val="004160D2"/>
    <w:rsid w:val="00421628"/>
    <w:rsid w:val="00421F8A"/>
    <w:rsid w:val="00422ABB"/>
    <w:rsid w:val="00423EAE"/>
    <w:rsid w:val="00423F25"/>
    <w:rsid w:val="00424C77"/>
    <w:rsid w:val="00425315"/>
    <w:rsid w:val="004253F7"/>
    <w:rsid w:val="004265CC"/>
    <w:rsid w:val="004265F5"/>
    <w:rsid w:val="0042662D"/>
    <w:rsid w:val="004274E0"/>
    <w:rsid w:val="00427574"/>
    <w:rsid w:val="00427933"/>
    <w:rsid w:val="0043046A"/>
    <w:rsid w:val="0043228F"/>
    <w:rsid w:val="00432509"/>
    <w:rsid w:val="00432DC7"/>
    <w:rsid w:val="00433B24"/>
    <w:rsid w:val="00434758"/>
    <w:rsid w:val="00435F4B"/>
    <w:rsid w:val="00440C95"/>
    <w:rsid w:val="00441099"/>
    <w:rsid w:val="00441547"/>
    <w:rsid w:val="0044199F"/>
    <w:rsid w:val="004432D8"/>
    <w:rsid w:val="004449E7"/>
    <w:rsid w:val="00444D45"/>
    <w:rsid w:val="00445AC9"/>
    <w:rsid w:val="004465FD"/>
    <w:rsid w:val="004474EB"/>
    <w:rsid w:val="00452038"/>
    <w:rsid w:val="0045334B"/>
    <w:rsid w:val="00455D31"/>
    <w:rsid w:val="00456CB1"/>
    <w:rsid w:val="004571F9"/>
    <w:rsid w:val="00460063"/>
    <w:rsid w:val="00460D74"/>
    <w:rsid w:val="00460D76"/>
    <w:rsid w:val="004624D5"/>
    <w:rsid w:val="00462707"/>
    <w:rsid w:val="00464263"/>
    <w:rsid w:val="00464EFE"/>
    <w:rsid w:val="00464F56"/>
    <w:rsid w:val="004661B7"/>
    <w:rsid w:val="004669C9"/>
    <w:rsid w:val="00466ABA"/>
    <w:rsid w:val="004700AC"/>
    <w:rsid w:val="00470291"/>
    <w:rsid w:val="004709F2"/>
    <w:rsid w:val="004719A9"/>
    <w:rsid w:val="004753F8"/>
    <w:rsid w:val="00481C18"/>
    <w:rsid w:val="004832CD"/>
    <w:rsid w:val="0048375A"/>
    <w:rsid w:val="00483BED"/>
    <w:rsid w:val="004845A4"/>
    <w:rsid w:val="0048466F"/>
    <w:rsid w:val="0048648F"/>
    <w:rsid w:val="004868CA"/>
    <w:rsid w:val="00490F78"/>
    <w:rsid w:val="004918CB"/>
    <w:rsid w:val="00491ED7"/>
    <w:rsid w:val="00492FC5"/>
    <w:rsid w:val="004943F1"/>
    <w:rsid w:val="004951FF"/>
    <w:rsid w:val="00495C55"/>
    <w:rsid w:val="004A0318"/>
    <w:rsid w:val="004A04D6"/>
    <w:rsid w:val="004A0937"/>
    <w:rsid w:val="004A11AD"/>
    <w:rsid w:val="004A5999"/>
    <w:rsid w:val="004A62B2"/>
    <w:rsid w:val="004A6431"/>
    <w:rsid w:val="004A6495"/>
    <w:rsid w:val="004A6577"/>
    <w:rsid w:val="004A66DE"/>
    <w:rsid w:val="004B059B"/>
    <w:rsid w:val="004B34EC"/>
    <w:rsid w:val="004B4A42"/>
    <w:rsid w:val="004B6BFF"/>
    <w:rsid w:val="004B6F71"/>
    <w:rsid w:val="004B7A42"/>
    <w:rsid w:val="004B7B06"/>
    <w:rsid w:val="004C1059"/>
    <w:rsid w:val="004C162C"/>
    <w:rsid w:val="004C29A6"/>
    <w:rsid w:val="004C2F04"/>
    <w:rsid w:val="004C3A2E"/>
    <w:rsid w:val="004C62F5"/>
    <w:rsid w:val="004C67EB"/>
    <w:rsid w:val="004C70C0"/>
    <w:rsid w:val="004D2D88"/>
    <w:rsid w:val="004D2FD6"/>
    <w:rsid w:val="004D456A"/>
    <w:rsid w:val="004D4F24"/>
    <w:rsid w:val="004D6AB4"/>
    <w:rsid w:val="004E417B"/>
    <w:rsid w:val="004E53B0"/>
    <w:rsid w:val="004E6174"/>
    <w:rsid w:val="004E64A6"/>
    <w:rsid w:val="004E7E77"/>
    <w:rsid w:val="004F0773"/>
    <w:rsid w:val="004F2CC0"/>
    <w:rsid w:val="004F2DEE"/>
    <w:rsid w:val="004F62FC"/>
    <w:rsid w:val="004F6693"/>
    <w:rsid w:val="004F6F9B"/>
    <w:rsid w:val="004F76B2"/>
    <w:rsid w:val="004F7B62"/>
    <w:rsid w:val="004F7E85"/>
    <w:rsid w:val="005006EC"/>
    <w:rsid w:val="00500DE7"/>
    <w:rsid w:val="00501423"/>
    <w:rsid w:val="00501488"/>
    <w:rsid w:val="00504860"/>
    <w:rsid w:val="005059F3"/>
    <w:rsid w:val="00506E0D"/>
    <w:rsid w:val="00507910"/>
    <w:rsid w:val="00510041"/>
    <w:rsid w:val="0051056A"/>
    <w:rsid w:val="00510E82"/>
    <w:rsid w:val="005117E9"/>
    <w:rsid w:val="00511AA6"/>
    <w:rsid w:val="0051531D"/>
    <w:rsid w:val="00517264"/>
    <w:rsid w:val="005178A1"/>
    <w:rsid w:val="0052089B"/>
    <w:rsid w:val="00521836"/>
    <w:rsid w:val="00522414"/>
    <w:rsid w:val="00522A5F"/>
    <w:rsid w:val="0052358E"/>
    <w:rsid w:val="005238FF"/>
    <w:rsid w:val="00523E76"/>
    <w:rsid w:val="00525352"/>
    <w:rsid w:val="00525430"/>
    <w:rsid w:val="00525F1F"/>
    <w:rsid w:val="0052605C"/>
    <w:rsid w:val="00526122"/>
    <w:rsid w:val="0052639E"/>
    <w:rsid w:val="00526B43"/>
    <w:rsid w:val="00530C6D"/>
    <w:rsid w:val="00534C6C"/>
    <w:rsid w:val="00534FD1"/>
    <w:rsid w:val="00536752"/>
    <w:rsid w:val="00536ACA"/>
    <w:rsid w:val="00537A84"/>
    <w:rsid w:val="00540223"/>
    <w:rsid w:val="00540D94"/>
    <w:rsid w:val="00542176"/>
    <w:rsid w:val="0054283D"/>
    <w:rsid w:val="00542FEC"/>
    <w:rsid w:val="00543EB8"/>
    <w:rsid w:val="00545171"/>
    <w:rsid w:val="00545F29"/>
    <w:rsid w:val="0054611D"/>
    <w:rsid w:val="00546F25"/>
    <w:rsid w:val="005503A5"/>
    <w:rsid w:val="00552F54"/>
    <w:rsid w:val="00554B64"/>
    <w:rsid w:val="00555BB7"/>
    <w:rsid w:val="00561347"/>
    <w:rsid w:val="0056152C"/>
    <w:rsid w:val="00562786"/>
    <w:rsid w:val="00562D96"/>
    <w:rsid w:val="00564944"/>
    <w:rsid w:val="00564946"/>
    <w:rsid w:val="0056607E"/>
    <w:rsid w:val="00566FF5"/>
    <w:rsid w:val="00567656"/>
    <w:rsid w:val="00570216"/>
    <w:rsid w:val="00570637"/>
    <w:rsid w:val="00570F6C"/>
    <w:rsid w:val="00573500"/>
    <w:rsid w:val="0057372C"/>
    <w:rsid w:val="0057522C"/>
    <w:rsid w:val="005752C2"/>
    <w:rsid w:val="00575614"/>
    <w:rsid w:val="00575963"/>
    <w:rsid w:val="00576DD0"/>
    <w:rsid w:val="005770DA"/>
    <w:rsid w:val="005772D9"/>
    <w:rsid w:val="00577F79"/>
    <w:rsid w:val="005816BF"/>
    <w:rsid w:val="00583189"/>
    <w:rsid w:val="005832AE"/>
    <w:rsid w:val="00584CDD"/>
    <w:rsid w:val="00585E8F"/>
    <w:rsid w:val="005875EA"/>
    <w:rsid w:val="00587728"/>
    <w:rsid w:val="00587A84"/>
    <w:rsid w:val="005934C7"/>
    <w:rsid w:val="00593E00"/>
    <w:rsid w:val="00595775"/>
    <w:rsid w:val="0059646F"/>
    <w:rsid w:val="00597796"/>
    <w:rsid w:val="00597DC6"/>
    <w:rsid w:val="005A23D2"/>
    <w:rsid w:val="005A43D3"/>
    <w:rsid w:val="005A5FC6"/>
    <w:rsid w:val="005A6D7B"/>
    <w:rsid w:val="005A780F"/>
    <w:rsid w:val="005A7D7D"/>
    <w:rsid w:val="005A7D83"/>
    <w:rsid w:val="005B1534"/>
    <w:rsid w:val="005B1614"/>
    <w:rsid w:val="005B2C48"/>
    <w:rsid w:val="005B547E"/>
    <w:rsid w:val="005B6E3D"/>
    <w:rsid w:val="005B791D"/>
    <w:rsid w:val="005C48A6"/>
    <w:rsid w:val="005C545B"/>
    <w:rsid w:val="005C5E0D"/>
    <w:rsid w:val="005C7D02"/>
    <w:rsid w:val="005D2175"/>
    <w:rsid w:val="005D2537"/>
    <w:rsid w:val="005D5CFC"/>
    <w:rsid w:val="005D765A"/>
    <w:rsid w:val="005D7FF1"/>
    <w:rsid w:val="005E1360"/>
    <w:rsid w:val="005E1576"/>
    <w:rsid w:val="005E4BAF"/>
    <w:rsid w:val="005E4F98"/>
    <w:rsid w:val="005E5AC5"/>
    <w:rsid w:val="005F0538"/>
    <w:rsid w:val="005F1295"/>
    <w:rsid w:val="005F2198"/>
    <w:rsid w:val="005F3D45"/>
    <w:rsid w:val="005F3F73"/>
    <w:rsid w:val="005F4DD5"/>
    <w:rsid w:val="005F5954"/>
    <w:rsid w:val="00601B3B"/>
    <w:rsid w:val="006046FF"/>
    <w:rsid w:val="00604C44"/>
    <w:rsid w:val="00606DBA"/>
    <w:rsid w:val="00612B7C"/>
    <w:rsid w:val="0061301D"/>
    <w:rsid w:val="00614EFB"/>
    <w:rsid w:val="00615391"/>
    <w:rsid w:val="0061551C"/>
    <w:rsid w:val="006155BF"/>
    <w:rsid w:val="00616648"/>
    <w:rsid w:val="006169A6"/>
    <w:rsid w:val="00617713"/>
    <w:rsid w:val="00620225"/>
    <w:rsid w:val="00621366"/>
    <w:rsid w:val="0062616A"/>
    <w:rsid w:val="00626505"/>
    <w:rsid w:val="006266F9"/>
    <w:rsid w:val="00632A28"/>
    <w:rsid w:val="00634385"/>
    <w:rsid w:val="00634CC3"/>
    <w:rsid w:val="006351ED"/>
    <w:rsid w:val="00637659"/>
    <w:rsid w:val="00640221"/>
    <w:rsid w:val="00641B68"/>
    <w:rsid w:val="00641F75"/>
    <w:rsid w:val="00642B36"/>
    <w:rsid w:val="006446A0"/>
    <w:rsid w:val="006447A0"/>
    <w:rsid w:val="006448E5"/>
    <w:rsid w:val="006456FE"/>
    <w:rsid w:val="00646881"/>
    <w:rsid w:val="006506E0"/>
    <w:rsid w:val="00650B7F"/>
    <w:rsid w:val="00652738"/>
    <w:rsid w:val="00654393"/>
    <w:rsid w:val="00656CA6"/>
    <w:rsid w:val="00657591"/>
    <w:rsid w:val="006603A9"/>
    <w:rsid w:val="00660819"/>
    <w:rsid w:val="006621CB"/>
    <w:rsid w:val="00663F9C"/>
    <w:rsid w:val="006641C8"/>
    <w:rsid w:val="006659CF"/>
    <w:rsid w:val="00665D0C"/>
    <w:rsid w:val="00665FD8"/>
    <w:rsid w:val="006667D0"/>
    <w:rsid w:val="00666FB8"/>
    <w:rsid w:val="00670686"/>
    <w:rsid w:val="00670746"/>
    <w:rsid w:val="0067113B"/>
    <w:rsid w:val="006711BF"/>
    <w:rsid w:val="00673F38"/>
    <w:rsid w:val="0067486F"/>
    <w:rsid w:val="0067505C"/>
    <w:rsid w:val="006753DB"/>
    <w:rsid w:val="00676F5A"/>
    <w:rsid w:val="00682A86"/>
    <w:rsid w:val="00685063"/>
    <w:rsid w:val="00686DDC"/>
    <w:rsid w:val="0069155F"/>
    <w:rsid w:val="00692826"/>
    <w:rsid w:val="00694BE4"/>
    <w:rsid w:val="006956DF"/>
    <w:rsid w:val="00696E10"/>
    <w:rsid w:val="00697B82"/>
    <w:rsid w:val="006A0C37"/>
    <w:rsid w:val="006A233D"/>
    <w:rsid w:val="006A3E44"/>
    <w:rsid w:val="006A4465"/>
    <w:rsid w:val="006A4AD2"/>
    <w:rsid w:val="006A4D77"/>
    <w:rsid w:val="006A5020"/>
    <w:rsid w:val="006A52B3"/>
    <w:rsid w:val="006A6C85"/>
    <w:rsid w:val="006A73C5"/>
    <w:rsid w:val="006A7DD4"/>
    <w:rsid w:val="006B2E4F"/>
    <w:rsid w:val="006B574B"/>
    <w:rsid w:val="006B6801"/>
    <w:rsid w:val="006B7376"/>
    <w:rsid w:val="006B75CC"/>
    <w:rsid w:val="006B7AB4"/>
    <w:rsid w:val="006C130A"/>
    <w:rsid w:val="006C1D8C"/>
    <w:rsid w:val="006C2967"/>
    <w:rsid w:val="006C54C0"/>
    <w:rsid w:val="006C75D3"/>
    <w:rsid w:val="006D17CA"/>
    <w:rsid w:val="006D2D67"/>
    <w:rsid w:val="006D2FD0"/>
    <w:rsid w:val="006D36B0"/>
    <w:rsid w:val="006D3D0E"/>
    <w:rsid w:val="006D4544"/>
    <w:rsid w:val="006D58DC"/>
    <w:rsid w:val="006D7737"/>
    <w:rsid w:val="006D7E35"/>
    <w:rsid w:val="006E0261"/>
    <w:rsid w:val="006E1CFE"/>
    <w:rsid w:val="006E200B"/>
    <w:rsid w:val="006E4349"/>
    <w:rsid w:val="006E4B9A"/>
    <w:rsid w:val="006E4F95"/>
    <w:rsid w:val="006E5EB8"/>
    <w:rsid w:val="006E6A3E"/>
    <w:rsid w:val="006E7A86"/>
    <w:rsid w:val="006F095A"/>
    <w:rsid w:val="006F2EDF"/>
    <w:rsid w:val="006F32EE"/>
    <w:rsid w:val="006F3E24"/>
    <w:rsid w:val="006F41EE"/>
    <w:rsid w:val="006F5555"/>
    <w:rsid w:val="006F62A9"/>
    <w:rsid w:val="006F66F0"/>
    <w:rsid w:val="00701AD2"/>
    <w:rsid w:val="00703171"/>
    <w:rsid w:val="0070318E"/>
    <w:rsid w:val="0070420D"/>
    <w:rsid w:val="00704AF6"/>
    <w:rsid w:val="00704B95"/>
    <w:rsid w:val="0070548B"/>
    <w:rsid w:val="00706673"/>
    <w:rsid w:val="0070773F"/>
    <w:rsid w:val="00710689"/>
    <w:rsid w:val="00711C41"/>
    <w:rsid w:val="0071482F"/>
    <w:rsid w:val="007148DC"/>
    <w:rsid w:val="00715BDD"/>
    <w:rsid w:val="00716AF0"/>
    <w:rsid w:val="00716CB5"/>
    <w:rsid w:val="00721926"/>
    <w:rsid w:val="00721C9B"/>
    <w:rsid w:val="00721D27"/>
    <w:rsid w:val="007228EB"/>
    <w:rsid w:val="00723755"/>
    <w:rsid w:val="00726E51"/>
    <w:rsid w:val="0073134E"/>
    <w:rsid w:val="00733C07"/>
    <w:rsid w:val="00734B0C"/>
    <w:rsid w:val="00734D31"/>
    <w:rsid w:val="00736449"/>
    <w:rsid w:val="00737220"/>
    <w:rsid w:val="0073746D"/>
    <w:rsid w:val="00740A2F"/>
    <w:rsid w:val="00742C2A"/>
    <w:rsid w:val="00745A43"/>
    <w:rsid w:val="00745F7F"/>
    <w:rsid w:val="00750043"/>
    <w:rsid w:val="00751169"/>
    <w:rsid w:val="00751C15"/>
    <w:rsid w:val="007521D6"/>
    <w:rsid w:val="00752782"/>
    <w:rsid w:val="007533C6"/>
    <w:rsid w:val="00753BA8"/>
    <w:rsid w:val="00756706"/>
    <w:rsid w:val="007609E8"/>
    <w:rsid w:val="00764BAA"/>
    <w:rsid w:val="00764EFE"/>
    <w:rsid w:val="0076563E"/>
    <w:rsid w:val="007669C8"/>
    <w:rsid w:val="00766D1B"/>
    <w:rsid w:val="0076794C"/>
    <w:rsid w:val="00770000"/>
    <w:rsid w:val="00771125"/>
    <w:rsid w:val="007712DD"/>
    <w:rsid w:val="00771AA3"/>
    <w:rsid w:val="00772510"/>
    <w:rsid w:val="007735DD"/>
    <w:rsid w:val="00774265"/>
    <w:rsid w:val="00774967"/>
    <w:rsid w:val="00775B86"/>
    <w:rsid w:val="00782022"/>
    <w:rsid w:val="00782DAC"/>
    <w:rsid w:val="0078494B"/>
    <w:rsid w:val="00785639"/>
    <w:rsid w:val="00785FD5"/>
    <w:rsid w:val="007864A3"/>
    <w:rsid w:val="00786AE6"/>
    <w:rsid w:val="00786E05"/>
    <w:rsid w:val="00790B4D"/>
    <w:rsid w:val="00791AB0"/>
    <w:rsid w:val="0079221B"/>
    <w:rsid w:val="00792359"/>
    <w:rsid w:val="00793E0F"/>
    <w:rsid w:val="0079409F"/>
    <w:rsid w:val="0079440E"/>
    <w:rsid w:val="00797A56"/>
    <w:rsid w:val="007A126C"/>
    <w:rsid w:val="007A1288"/>
    <w:rsid w:val="007A264E"/>
    <w:rsid w:val="007A2A67"/>
    <w:rsid w:val="007A2FCD"/>
    <w:rsid w:val="007A35D4"/>
    <w:rsid w:val="007A39A1"/>
    <w:rsid w:val="007A5973"/>
    <w:rsid w:val="007A59D2"/>
    <w:rsid w:val="007A5B4D"/>
    <w:rsid w:val="007A7531"/>
    <w:rsid w:val="007B10C1"/>
    <w:rsid w:val="007B1356"/>
    <w:rsid w:val="007B1F20"/>
    <w:rsid w:val="007B312E"/>
    <w:rsid w:val="007B3B39"/>
    <w:rsid w:val="007B49BC"/>
    <w:rsid w:val="007B49BE"/>
    <w:rsid w:val="007B7275"/>
    <w:rsid w:val="007B77B4"/>
    <w:rsid w:val="007C1A67"/>
    <w:rsid w:val="007C2213"/>
    <w:rsid w:val="007C281A"/>
    <w:rsid w:val="007C2A69"/>
    <w:rsid w:val="007C3FDA"/>
    <w:rsid w:val="007C50F2"/>
    <w:rsid w:val="007C55E3"/>
    <w:rsid w:val="007C5C37"/>
    <w:rsid w:val="007C6172"/>
    <w:rsid w:val="007C7312"/>
    <w:rsid w:val="007C7678"/>
    <w:rsid w:val="007C7D62"/>
    <w:rsid w:val="007D13A0"/>
    <w:rsid w:val="007D1A0A"/>
    <w:rsid w:val="007D2BEE"/>
    <w:rsid w:val="007D2F2C"/>
    <w:rsid w:val="007D3D87"/>
    <w:rsid w:val="007D46F5"/>
    <w:rsid w:val="007D49C0"/>
    <w:rsid w:val="007D5EF8"/>
    <w:rsid w:val="007E034D"/>
    <w:rsid w:val="007E1820"/>
    <w:rsid w:val="007E6FBB"/>
    <w:rsid w:val="007E701D"/>
    <w:rsid w:val="007F07AB"/>
    <w:rsid w:val="007F2224"/>
    <w:rsid w:val="007F2357"/>
    <w:rsid w:val="007F27D5"/>
    <w:rsid w:val="007F47A6"/>
    <w:rsid w:val="007F4CEF"/>
    <w:rsid w:val="007F4FDA"/>
    <w:rsid w:val="007F5213"/>
    <w:rsid w:val="007F6219"/>
    <w:rsid w:val="007F65D6"/>
    <w:rsid w:val="007F6D31"/>
    <w:rsid w:val="007F6FC8"/>
    <w:rsid w:val="007F7769"/>
    <w:rsid w:val="007F77EB"/>
    <w:rsid w:val="007F791B"/>
    <w:rsid w:val="007F7B5F"/>
    <w:rsid w:val="007F7E20"/>
    <w:rsid w:val="00802309"/>
    <w:rsid w:val="00803A52"/>
    <w:rsid w:val="00803B7B"/>
    <w:rsid w:val="00807019"/>
    <w:rsid w:val="00807FA7"/>
    <w:rsid w:val="00810BB0"/>
    <w:rsid w:val="00811D96"/>
    <w:rsid w:val="008132D6"/>
    <w:rsid w:val="00813699"/>
    <w:rsid w:val="00814D5D"/>
    <w:rsid w:val="00814D7F"/>
    <w:rsid w:val="008156E1"/>
    <w:rsid w:val="008169D1"/>
    <w:rsid w:val="00817097"/>
    <w:rsid w:val="008171F4"/>
    <w:rsid w:val="00817319"/>
    <w:rsid w:val="00820649"/>
    <w:rsid w:val="008227FC"/>
    <w:rsid w:val="00823833"/>
    <w:rsid w:val="00823B2A"/>
    <w:rsid w:val="00825662"/>
    <w:rsid w:val="00825E68"/>
    <w:rsid w:val="00826019"/>
    <w:rsid w:val="00826751"/>
    <w:rsid w:val="0082753F"/>
    <w:rsid w:val="00832055"/>
    <w:rsid w:val="00832415"/>
    <w:rsid w:val="008371DB"/>
    <w:rsid w:val="00837693"/>
    <w:rsid w:val="00841AC0"/>
    <w:rsid w:val="00841E72"/>
    <w:rsid w:val="00842117"/>
    <w:rsid w:val="00843471"/>
    <w:rsid w:val="008443E9"/>
    <w:rsid w:val="00847932"/>
    <w:rsid w:val="008522DA"/>
    <w:rsid w:val="008523B0"/>
    <w:rsid w:val="0085257A"/>
    <w:rsid w:val="008529B1"/>
    <w:rsid w:val="0085740C"/>
    <w:rsid w:val="00857E9A"/>
    <w:rsid w:val="008619B7"/>
    <w:rsid w:val="00863A51"/>
    <w:rsid w:val="00867E21"/>
    <w:rsid w:val="00870182"/>
    <w:rsid w:val="00870587"/>
    <w:rsid w:val="008751F4"/>
    <w:rsid w:val="0088127F"/>
    <w:rsid w:val="008820AC"/>
    <w:rsid w:val="008823E4"/>
    <w:rsid w:val="00883B12"/>
    <w:rsid w:val="00883BC3"/>
    <w:rsid w:val="00885F03"/>
    <w:rsid w:val="00886602"/>
    <w:rsid w:val="008920A5"/>
    <w:rsid w:val="008930B5"/>
    <w:rsid w:val="00896FCB"/>
    <w:rsid w:val="008A0195"/>
    <w:rsid w:val="008A0416"/>
    <w:rsid w:val="008A186D"/>
    <w:rsid w:val="008A2D2C"/>
    <w:rsid w:val="008A3344"/>
    <w:rsid w:val="008A4342"/>
    <w:rsid w:val="008A4D3B"/>
    <w:rsid w:val="008A4F75"/>
    <w:rsid w:val="008A516C"/>
    <w:rsid w:val="008A79D2"/>
    <w:rsid w:val="008B10B4"/>
    <w:rsid w:val="008B329A"/>
    <w:rsid w:val="008B32AF"/>
    <w:rsid w:val="008B3A27"/>
    <w:rsid w:val="008B3AFB"/>
    <w:rsid w:val="008B6B7F"/>
    <w:rsid w:val="008C01B4"/>
    <w:rsid w:val="008C0CB2"/>
    <w:rsid w:val="008C2173"/>
    <w:rsid w:val="008C249A"/>
    <w:rsid w:val="008C42C5"/>
    <w:rsid w:val="008C47A9"/>
    <w:rsid w:val="008C4DD1"/>
    <w:rsid w:val="008C4ED9"/>
    <w:rsid w:val="008C59F3"/>
    <w:rsid w:val="008C5E28"/>
    <w:rsid w:val="008C5E71"/>
    <w:rsid w:val="008C6267"/>
    <w:rsid w:val="008C69B1"/>
    <w:rsid w:val="008C714D"/>
    <w:rsid w:val="008C7AE4"/>
    <w:rsid w:val="008D09C0"/>
    <w:rsid w:val="008D1241"/>
    <w:rsid w:val="008D301F"/>
    <w:rsid w:val="008D51FD"/>
    <w:rsid w:val="008D5FB5"/>
    <w:rsid w:val="008D6C9A"/>
    <w:rsid w:val="008D7C46"/>
    <w:rsid w:val="008D7CE4"/>
    <w:rsid w:val="008E2194"/>
    <w:rsid w:val="008E27E7"/>
    <w:rsid w:val="008E34CD"/>
    <w:rsid w:val="008E4E7A"/>
    <w:rsid w:val="008E5673"/>
    <w:rsid w:val="008E6B31"/>
    <w:rsid w:val="008E75BA"/>
    <w:rsid w:val="008F0C7E"/>
    <w:rsid w:val="008F0E41"/>
    <w:rsid w:val="008F12CB"/>
    <w:rsid w:val="008F2047"/>
    <w:rsid w:val="008F2F78"/>
    <w:rsid w:val="008F3738"/>
    <w:rsid w:val="00900927"/>
    <w:rsid w:val="00901F93"/>
    <w:rsid w:val="00902556"/>
    <w:rsid w:val="00902968"/>
    <w:rsid w:val="009046C9"/>
    <w:rsid w:val="00905441"/>
    <w:rsid w:val="00905CB7"/>
    <w:rsid w:val="0090708A"/>
    <w:rsid w:val="009077AB"/>
    <w:rsid w:val="00910C6E"/>
    <w:rsid w:val="009124D9"/>
    <w:rsid w:val="009134C5"/>
    <w:rsid w:val="0091425E"/>
    <w:rsid w:val="00914D12"/>
    <w:rsid w:val="009151C6"/>
    <w:rsid w:val="00915E7C"/>
    <w:rsid w:val="009167DF"/>
    <w:rsid w:val="00917760"/>
    <w:rsid w:val="00921258"/>
    <w:rsid w:val="009225A3"/>
    <w:rsid w:val="00923954"/>
    <w:rsid w:val="00926FB4"/>
    <w:rsid w:val="00930664"/>
    <w:rsid w:val="00930FCF"/>
    <w:rsid w:val="00931A61"/>
    <w:rsid w:val="0093202A"/>
    <w:rsid w:val="009351C2"/>
    <w:rsid w:val="009358F5"/>
    <w:rsid w:val="00936EF8"/>
    <w:rsid w:val="00940271"/>
    <w:rsid w:val="00940C55"/>
    <w:rsid w:val="009426F6"/>
    <w:rsid w:val="00942BF3"/>
    <w:rsid w:val="00942C83"/>
    <w:rsid w:val="009443AE"/>
    <w:rsid w:val="009444D9"/>
    <w:rsid w:val="0094497B"/>
    <w:rsid w:val="00945CD9"/>
    <w:rsid w:val="0094630A"/>
    <w:rsid w:val="00946ACA"/>
    <w:rsid w:val="00950AB1"/>
    <w:rsid w:val="0095140A"/>
    <w:rsid w:val="00951E57"/>
    <w:rsid w:val="00952013"/>
    <w:rsid w:val="00952E87"/>
    <w:rsid w:val="009530A3"/>
    <w:rsid w:val="0096162B"/>
    <w:rsid w:val="00965B58"/>
    <w:rsid w:val="00970498"/>
    <w:rsid w:val="0097069D"/>
    <w:rsid w:val="0097168F"/>
    <w:rsid w:val="00972C48"/>
    <w:rsid w:val="0097316B"/>
    <w:rsid w:val="009734D8"/>
    <w:rsid w:val="00973D9E"/>
    <w:rsid w:val="00974752"/>
    <w:rsid w:val="00975885"/>
    <w:rsid w:val="00975FAA"/>
    <w:rsid w:val="00976820"/>
    <w:rsid w:val="0097683F"/>
    <w:rsid w:val="00976FEF"/>
    <w:rsid w:val="009775E4"/>
    <w:rsid w:val="00977746"/>
    <w:rsid w:val="00977E2C"/>
    <w:rsid w:val="00981DAB"/>
    <w:rsid w:val="00984E33"/>
    <w:rsid w:val="00991CBD"/>
    <w:rsid w:val="00993E21"/>
    <w:rsid w:val="00994042"/>
    <w:rsid w:val="0099420D"/>
    <w:rsid w:val="009949AF"/>
    <w:rsid w:val="00994C29"/>
    <w:rsid w:val="00997F32"/>
    <w:rsid w:val="009A0DF6"/>
    <w:rsid w:val="009A0E09"/>
    <w:rsid w:val="009A12ED"/>
    <w:rsid w:val="009A1455"/>
    <w:rsid w:val="009A3F69"/>
    <w:rsid w:val="009A3F92"/>
    <w:rsid w:val="009B06C3"/>
    <w:rsid w:val="009B10FB"/>
    <w:rsid w:val="009B15A9"/>
    <w:rsid w:val="009B332F"/>
    <w:rsid w:val="009B3A93"/>
    <w:rsid w:val="009B410D"/>
    <w:rsid w:val="009C1698"/>
    <w:rsid w:val="009C16CF"/>
    <w:rsid w:val="009C17E4"/>
    <w:rsid w:val="009C25CB"/>
    <w:rsid w:val="009C30F1"/>
    <w:rsid w:val="009C33E0"/>
    <w:rsid w:val="009C34D0"/>
    <w:rsid w:val="009C6B47"/>
    <w:rsid w:val="009C7A31"/>
    <w:rsid w:val="009C7D5F"/>
    <w:rsid w:val="009D121A"/>
    <w:rsid w:val="009D33D2"/>
    <w:rsid w:val="009D68FC"/>
    <w:rsid w:val="009D7553"/>
    <w:rsid w:val="009D793C"/>
    <w:rsid w:val="009D7987"/>
    <w:rsid w:val="009E1539"/>
    <w:rsid w:val="009E3F5F"/>
    <w:rsid w:val="009E408F"/>
    <w:rsid w:val="009E64E5"/>
    <w:rsid w:val="009E6E52"/>
    <w:rsid w:val="009F1510"/>
    <w:rsid w:val="009F2CD7"/>
    <w:rsid w:val="009F3292"/>
    <w:rsid w:val="009F4E02"/>
    <w:rsid w:val="009F605F"/>
    <w:rsid w:val="009F659F"/>
    <w:rsid w:val="009F6D82"/>
    <w:rsid w:val="009F6EA9"/>
    <w:rsid w:val="00A0109F"/>
    <w:rsid w:val="00A02A1A"/>
    <w:rsid w:val="00A02FFE"/>
    <w:rsid w:val="00A0613C"/>
    <w:rsid w:val="00A065C7"/>
    <w:rsid w:val="00A068B6"/>
    <w:rsid w:val="00A0733C"/>
    <w:rsid w:val="00A10EE0"/>
    <w:rsid w:val="00A11F12"/>
    <w:rsid w:val="00A1350C"/>
    <w:rsid w:val="00A15621"/>
    <w:rsid w:val="00A162D4"/>
    <w:rsid w:val="00A166FC"/>
    <w:rsid w:val="00A16D1D"/>
    <w:rsid w:val="00A17F71"/>
    <w:rsid w:val="00A224BD"/>
    <w:rsid w:val="00A22A97"/>
    <w:rsid w:val="00A231FD"/>
    <w:rsid w:val="00A2337C"/>
    <w:rsid w:val="00A25725"/>
    <w:rsid w:val="00A25977"/>
    <w:rsid w:val="00A25BC7"/>
    <w:rsid w:val="00A26BFF"/>
    <w:rsid w:val="00A27719"/>
    <w:rsid w:val="00A30027"/>
    <w:rsid w:val="00A30AFB"/>
    <w:rsid w:val="00A30D7A"/>
    <w:rsid w:val="00A33343"/>
    <w:rsid w:val="00A33538"/>
    <w:rsid w:val="00A34580"/>
    <w:rsid w:val="00A34DF9"/>
    <w:rsid w:val="00A35E78"/>
    <w:rsid w:val="00A368E7"/>
    <w:rsid w:val="00A37CDD"/>
    <w:rsid w:val="00A412BB"/>
    <w:rsid w:val="00A42479"/>
    <w:rsid w:val="00A4286D"/>
    <w:rsid w:val="00A43755"/>
    <w:rsid w:val="00A43CAA"/>
    <w:rsid w:val="00A450B7"/>
    <w:rsid w:val="00A45941"/>
    <w:rsid w:val="00A4657D"/>
    <w:rsid w:val="00A46EF7"/>
    <w:rsid w:val="00A5097E"/>
    <w:rsid w:val="00A51B7C"/>
    <w:rsid w:val="00A5339D"/>
    <w:rsid w:val="00A535C3"/>
    <w:rsid w:val="00A5382D"/>
    <w:rsid w:val="00A555D0"/>
    <w:rsid w:val="00A56178"/>
    <w:rsid w:val="00A57DB5"/>
    <w:rsid w:val="00A606EC"/>
    <w:rsid w:val="00A60951"/>
    <w:rsid w:val="00A60DE3"/>
    <w:rsid w:val="00A617F8"/>
    <w:rsid w:val="00A6191C"/>
    <w:rsid w:val="00A61C98"/>
    <w:rsid w:val="00A62B77"/>
    <w:rsid w:val="00A637E7"/>
    <w:rsid w:val="00A65954"/>
    <w:rsid w:val="00A65FAE"/>
    <w:rsid w:val="00A7054B"/>
    <w:rsid w:val="00A710BD"/>
    <w:rsid w:val="00A72368"/>
    <w:rsid w:val="00A742E2"/>
    <w:rsid w:val="00A7432F"/>
    <w:rsid w:val="00A748F6"/>
    <w:rsid w:val="00A75350"/>
    <w:rsid w:val="00A75495"/>
    <w:rsid w:val="00A75D00"/>
    <w:rsid w:val="00A778E3"/>
    <w:rsid w:val="00A80913"/>
    <w:rsid w:val="00A812EA"/>
    <w:rsid w:val="00A81A82"/>
    <w:rsid w:val="00A81EFA"/>
    <w:rsid w:val="00A82E0F"/>
    <w:rsid w:val="00A8332A"/>
    <w:rsid w:val="00A83C07"/>
    <w:rsid w:val="00A901D6"/>
    <w:rsid w:val="00A92EBA"/>
    <w:rsid w:val="00A92EE8"/>
    <w:rsid w:val="00A9394B"/>
    <w:rsid w:val="00A97C57"/>
    <w:rsid w:val="00AA133E"/>
    <w:rsid w:val="00AA2608"/>
    <w:rsid w:val="00AA2F2D"/>
    <w:rsid w:val="00AA3403"/>
    <w:rsid w:val="00AA4337"/>
    <w:rsid w:val="00AA44EC"/>
    <w:rsid w:val="00AA47F4"/>
    <w:rsid w:val="00AA5501"/>
    <w:rsid w:val="00AA6C17"/>
    <w:rsid w:val="00AA6C23"/>
    <w:rsid w:val="00AB0A11"/>
    <w:rsid w:val="00AB26C5"/>
    <w:rsid w:val="00AB3B56"/>
    <w:rsid w:val="00AB6B8F"/>
    <w:rsid w:val="00AB7827"/>
    <w:rsid w:val="00AB7EAB"/>
    <w:rsid w:val="00AC141E"/>
    <w:rsid w:val="00AC1A63"/>
    <w:rsid w:val="00AC1CD7"/>
    <w:rsid w:val="00AC274B"/>
    <w:rsid w:val="00AC28B2"/>
    <w:rsid w:val="00AC3728"/>
    <w:rsid w:val="00AC5B16"/>
    <w:rsid w:val="00AC5F2F"/>
    <w:rsid w:val="00AD0B32"/>
    <w:rsid w:val="00AD217E"/>
    <w:rsid w:val="00AD22B2"/>
    <w:rsid w:val="00AD5C13"/>
    <w:rsid w:val="00AD7EDF"/>
    <w:rsid w:val="00AE0E4D"/>
    <w:rsid w:val="00AE1AEA"/>
    <w:rsid w:val="00AE4D65"/>
    <w:rsid w:val="00AE50BA"/>
    <w:rsid w:val="00AE54C7"/>
    <w:rsid w:val="00AE575A"/>
    <w:rsid w:val="00AE5EB8"/>
    <w:rsid w:val="00AF0777"/>
    <w:rsid w:val="00AF1962"/>
    <w:rsid w:val="00AF2591"/>
    <w:rsid w:val="00AF26E3"/>
    <w:rsid w:val="00AF295A"/>
    <w:rsid w:val="00AF2CEB"/>
    <w:rsid w:val="00B00D1B"/>
    <w:rsid w:val="00B00E8C"/>
    <w:rsid w:val="00B036A2"/>
    <w:rsid w:val="00B03C1F"/>
    <w:rsid w:val="00B053F9"/>
    <w:rsid w:val="00B069FF"/>
    <w:rsid w:val="00B10A26"/>
    <w:rsid w:val="00B11276"/>
    <w:rsid w:val="00B12C69"/>
    <w:rsid w:val="00B13C24"/>
    <w:rsid w:val="00B15D99"/>
    <w:rsid w:val="00B1605C"/>
    <w:rsid w:val="00B16129"/>
    <w:rsid w:val="00B16231"/>
    <w:rsid w:val="00B163B2"/>
    <w:rsid w:val="00B17342"/>
    <w:rsid w:val="00B17EC5"/>
    <w:rsid w:val="00B20854"/>
    <w:rsid w:val="00B2088B"/>
    <w:rsid w:val="00B21314"/>
    <w:rsid w:val="00B22064"/>
    <w:rsid w:val="00B22961"/>
    <w:rsid w:val="00B22CE7"/>
    <w:rsid w:val="00B2388B"/>
    <w:rsid w:val="00B27B33"/>
    <w:rsid w:val="00B30A79"/>
    <w:rsid w:val="00B30BDE"/>
    <w:rsid w:val="00B30C8C"/>
    <w:rsid w:val="00B345AA"/>
    <w:rsid w:val="00B3582F"/>
    <w:rsid w:val="00B35B29"/>
    <w:rsid w:val="00B360C4"/>
    <w:rsid w:val="00B37123"/>
    <w:rsid w:val="00B409FD"/>
    <w:rsid w:val="00B433D7"/>
    <w:rsid w:val="00B44289"/>
    <w:rsid w:val="00B4441E"/>
    <w:rsid w:val="00B45D33"/>
    <w:rsid w:val="00B46533"/>
    <w:rsid w:val="00B46FE2"/>
    <w:rsid w:val="00B478C2"/>
    <w:rsid w:val="00B509AB"/>
    <w:rsid w:val="00B5108C"/>
    <w:rsid w:val="00B51C85"/>
    <w:rsid w:val="00B5208E"/>
    <w:rsid w:val="00B52A7E"/>
    <w:rsid w:val="00B54040"/>
    <w:rsid w:val="00B5687E"/>
    <w:rsid w:val="00B56C86"/>
    <w:rsid w:val="00B57DEF"/>
    <w:rsid w:val="00B609C3"/>
    <w:rsid w:val="00B60F3C"/>
    <w:rsid w:val="00B62441"/>
    <w:rsid w:val="00B63A65"/>
    <w:rsid w:val="00B63BD0"/>
    <w:rsid w:val="00B64175"/>
    <w:rsid w:val="00B65B82"/>
    <w:rsid w:val="00B66EAE"/>
    <w:rsid w:val="00B7069F"/>
    <w:rsid w:val="00B75736"/>
    <w:rsid w:val="00B76B0C"/>
    <w:rsid w:val="00B775D6"/>
    <w:rsid w:val="00B77A38"/>
    <w:rsid w:val="00B77B0B"/>
    <w:rsid w:val="00B81CE2"/>
    <w:rsid w:val="00B82654"/>
    <w:rsid w:val="00B83737"/>
    <w:rsid w:val="00B83F5B"/>
    <w:rsid w:val="00B8487B"/>
    <w:rsid w:val="00B84D15"/>
    <w:rsid w:val="00B855B5"/>
    <w:rsid w:val="00B862F7"/>
    <w:rsid w:val="00B9093E"/>
    <w:rsid w:val="00B91581"/>
    <w:rsid w:val="00B91AE2"/>
    <w:rsid w:val="00B91CE1"/>
    <w:rsid w:val="00B9216F"/>
    <w:rsid w:val="00B9249A"/>
    <w:rsid w:val="00B93621"/>
    <w:rsid w:val="00B960CC"/>
    <w:rsid w:val="00B9728E"/>
    <w:rsid w:val="00B97893"/>
    <w:rsid w:val="00B97F7C"/>
    <w:rsid w:val="00BA05D8"/>
    <w:rsid w:val="00BA0965"/>
    <w:rsid w:val="00BA294A"/>
    <w:rsid w:val="00BA373B"/>
    <w:rsid w:val="00BA3AAF"/>
    <w:rsid w:val="00BA4036"/>
    <w:rsid w:val="00BA566A"/>
    <w:rsid w:val="00BA64BE"/>
    <w:rsid w:val="00BA6FE8"/>
    <w:rsid w:val="00BB0443"/>
    <w:rsid w:val="00BB2473"/>
    <w:rsid w:val="00BB2D7B"/>
    <w:rsid w:val="00BB30F1"/>
    <w:rsid w:val="00BB363A"/>
    <w:rsid w:val="00BB5C53"/>
    <w:rsid w:val="00BB7248"/>
    <w:rsid w:val="00BB7D49"/>
    <w:rsid w:val="00BC00A2"/>
    <w:rsid w:val="00BC0142"/>
    <w:rsid w:val="00BC3C2D"/>
    <w:rsid w:val="00BC3EAF"/>
    <w:rsid w:val="00BC4668"/>
    <w:rsid w:val="00BC47CA"/>
    <w:rsid w:val="00BC501E"/>
    <w:rsid w:val="00BC51E5"/>
    <w:rsid w:val="00BC7FBA"/>
    <w:rsid w:val="00BD1CD2"/>
    <w:rsid w:val="00BD3D20"/>
    <w:rsid w:val="00BD489D"/>
    <w:rsid w:val="00BD5067"/>
    <w:rsid w:val="00BD58A0"/>
    <w:rsid w:val="00BD6CB3"/>
    <w:rsid w:val="00BD7626"/>
    <w:rsid w:val="00BE0979"/>
    <w:rsid w:val="00BE0B66"/>
    <w:rsid w:val="00BE2D19"/>
    <w:rsid w:val="00BE3216"/>
    <w:rsid w:val="00BE4B0A"/>
    <w:rsid w:val="00BE4D6F"/>
    <w:rsid w:val="00BE5254"/>
    <w:rsid w:val="00BE69D4"/>
    <w:rsid w:val="00BE6E6B"/>
    <w:rsid w:val="00BE724D"/>
    <w:rsid w:val="00BE7C00"/>
    <w:rsid w:val="00BF20E3"/>
    <w:rsid w:val="00BF242B"/>
    <w:rsid w:val="00BF339D"/>
    <w:rsid w:val="00BF3CED"/>
    <w:rsid w:val="00BF4D19"/>
    <w:rsid w:val="00BF5B71"/>
    <w:rsid w:val="00BF6785"/>
    <w:rsid w:val="00BF6D45"/>
    <w:rsid w:val="00BF6D6E"/>
    <w:rsid w:val="00BF7265"/>
    <w:rsid w:val="00C00B2C"/>
    <w:rsid w:val="00C04223"/>
    <w:rsid w:val="00C0496B"/>
    <w:rsid w:val="00C0512F"/>
    <w:rsid w:val="00C06BD4"/>
    <w:rsid w:val="00C07031"/>
    <w:rsid w:val="00C104A0"/>
    <w:rsid w:val="00C1085E"/>
    <w:rsid w:val="00C10C2E"/>
    <w:rsid w:val="00C10D5F"/>
    <w:rsid w:val="00C12184"/>
    <w:rsid w:val="00C12D62"/>
    <w:rsid w:val="00C13629"/>
    <w:rsid w:val="00C13C9C"/>
    <w:rsid w:val="00C14401"/>
    <w:rsid w:val="00C14944"/>
    <w:rsid w:val="00C15B3A"/>
    <w:rsid w:val="00C15C05"/>
    <w:rsid w:val="00C16159"/>
    <w:rsid w:val="00C16644"/>
    <w:rsid w:val="00C16D6C"/>
    <w:rsid w:val="00C177A5"/>
    <w:rsid w:val="00C2055D"/>
    <w:rsid w:val="00C20632"/>
    <w:rsid w:val="00C227C2"/>
    <w:rsid w:val="00C2322B"/>
    <w:rsid w:val="00C24714"/>
    <w:rsid w:val="00C2580D"/>
    <w:rsid w:val="00C25907"/>
    <w:rsid w:val="00C2590F"/>
    <w:rsid w:val="00C26A5B"/>
    <w:rsid w:val="00C27FA3"/>
    <w:rsid w:val="00C30974"/>
    <w:rsid w:val="00C30E8C"/>
    <w:rsid w:val="00C3150C"/>
    <w:rsid w:val="00C31608"/>
    <w:rsid w:val="00C31C57"/>
    <w:rsid w:val="00C31E10"/>
    <w:rsid w:val="00C349AB"/>
    <w:rsid w:val="00C35394"/>
    <w:rsid w:val="00C3592D"/>
    <w:rsid w:val="00C37BBA"/>
    <w:rsid w:val="00C4189C"/>
    <w:rsid w:val="00C42112"/>
    <w:rsid w:val="00C43F72"/>
    <w:rsid w:val="00C44822"/>
    <w:rsid w:val="00C44AA9"/>
    <w:rsid w:val="00C44AC4"/>
    <w:rsid w:val="00C44B37"/>
    <w:rsid w:val="00C44B44"/>
    <w:rsid w:val="00C47093"/>
    <w:rsid w:val="00C478E3"/>
    <w:rsid w:val="00C47B88"/>
    <w:rsid w:val="00C500CF"/>
    <w:rsid w:val="00C50C4B"/>
    <w:rsid w:val="00C51086"/>
    <w:rsid w:val="00C5162D"/>
    <w:rsid w:val="00C51A18"/>
    <w:rsid w:val="00C51BB7"/>
    <w:rsid w:val="00C52B90"/>
    <w:rsid w:val="00C54B26"/>
    <w:rsid w:val="00C56D9D"/>
    <w:rsid w:val="00C57116"/>
    <w:rsid w:val="00C608B1"/>
    <w:rsid w:val="00C60BB0"/>
    <w:rsid w:val="00C61631"/>
    <w:rsid w:val="00C616A0"/>
    <w:rsid w:val="00C61B26"/>
    <w:rsid w:val="00C61FA4"/>
    <w:rsid w:val="00C6705F"/>
    <w:rsid w:val="00C703AF"/>
    <w:rsid w:val="00C72C2D"/>
    <w:rsid w:val="00C72D8F"/>
    <w:rsid w:val="00C73734"/>
    <w:rsid w:val="00C77382"/>
    <w:rsid w:val="00C773F1"/>
    <w:rsid w:val="00C80BB1"/>
    <w:rsid w:val="00C825B6"/>
    <w:rsid w:val="00C8282A"/>
    <w:rsid w:val="00C82CC1"/>
    <w:rsid w:val="00C8447E"/>
    <w:rsid w:val="00C84922"/>
    <w:rsid w:val="00C85FE6"/>
    <w:rsid w:val="00C871B5"/>
    <w:rsid w:val="00C877EC"/>
    <w:rsid w:val="00C90B1F"/>
    <w:rsid w:val="00C9282C"/>
    <w:rsid w:val="00C93A20"/>
    <w:rsid w:val="00C93F97"/>
    <w:rsid w:val="00C95476"/>
    <w:rsid w:val="00C955FF"/>
    <w:rsid w:val="00C958A5"/>
    <w:rsid w:val="00C961E1"/>
    <w:rsid w:val="00C96E4E"/>
    <w:rsid w:val="00CA0145"/>
    <w:rsid w:val="00CA0680"/>
    <w:rsid w:val="00CA2862"/>
    <w:rsid w:val="00CA2EAB"/>
    <w:rsid w:val="00CA33A2"/>
    <w:rsid w:val="00CA3464"/>
    <w:rsid w:val="00CA4775"/>
    <w:rsid w:val="00CA5E14"/>
    <w:rsid w:val="00CB170D"/>
    <w:rsid w:val="00CB22B3"/>
    <w:rsid w:val="00CB44B6"/>
    <w:rsid w:val="00CB49B9"/>
    <w:rsid w:val="00CB4BE4"/>
    <w:rsid w:val="00CB5D2A"/>
    <w:rsid w:val="00CB724A"/>
    <w:rsid w:val="00CC0305"/>
    <w:rsid w:val="00CC0BEC"/>
    <w:rsid w:val="00CC179B"/>
    <w:rsid w:val="00CC21E5"/>
    <w:rsid w:val="00CC3960"/>
    <w:rsid w:val="00CC3AF5"/>
    <w:rsid w:val="00CC3CA5"/>
    <w:rsid w:val="00CC47B9"/>
    <w:rsid w:val="00CC4E0F"/>
    <w:rsid w:val="00CC6E34"/>
    <w:rsid w:val="00CC7054"/>
    <w:rsid w:val="00CC71CE"/>
    <w:rsid w:val="00CC7292"/>
    <w:rsid w:val="00CC7B44"/>
    <w:rsid w:val="00CD0EDF"/>
    <w:rsid w:val="00CD0EFB"/>
    <w:rsid w:val="00CD121C"/>
    <w:rsid w:val="00CD189E"/>
    <w:rsid w:val="00CD2E67"/>
    <w:rsid w:val="00CD545F"/>
    <w:rsid w:val="00CE212E"/>
    <w:rsid w:val="00CE2A58"/>
    <w:rsid w:val="00CE46C1"/>
    <w:rsid w:val="00CE4C5A"/>
    <w:rsid w:val="00CE5462"/>
    <w:rsid w:val="00CE56A3"/>
    <w:rsid w:val="00CE5CAE"/>
    <w:rsid w:val="00CE7222"/>
    <w:rsid w:val="00CE745D"/>
    <w:rsid w:val="00CF058D"/>
    <w:rsid w:val="00CF2FD7"/>
    <w:rsid w:val="00CF6650"/>
    <w:rsid w:val="00CF679F"/>
    <w:rsid w:val="00CF6BF2"/>
    <w:rsid w:val="00D01F9C"/>
    <w:rsid w:val="00D02966"/>
    <w:rsid w:val="00D05E0A"/>
    <w:rsid w:val="00D11312"/>
    <w:rsid w:val="00D11476"/>
    <w:rsid w:val="00D11AAA"/>
    <w:rsid w:val="00D11D8E"/>
    <w:rsid w:val="00D120E0"/>
    <w:rsid w:val="00D148D9"/>
    <w:rsid w:val="00D2012D"/>
    <w:rsid w:val="00D23D0B"/>
    <w:rsid w:val="00D24008"/>
    <w:rsid w:val="00D25AFB"/>
    <w:rsid w:val="00D2679C"/>
    <w:rsid w:val="00D27ED1"/>
    <w:rsid w:val="00D32FF8"/>
    <w:rsid w:val="00D349ED"/>
    <w:rsid w:val="00D34F40"/>
    <w:rsid w:val="00D36306"/>
    <w:rsid w:val="00D368B5"/>
    <w:rsid w:val="00D36C43"/>
    <w:rsid w:val="00D36DB4"/>
    <w:rsid w:val="00D4092E"/>
    <w:rsid w:val="00D42889"/>
    <w:rsid w:val="00D43832"/>
    <w:rsid w:val="00D439DE"/>
    <w:rsid w:val="00D44DA4"/>
    <w:rsid w:val="00D4634B"/>
    <w:rsid w:val="00D47219"/>
    <w:rsid w:val="00D47561"/>
    <w:rsid w:val="00D47645"/>
    <w:rsid w:val="00D47AF1"/>
    <w:rsid w:val="00D50049"/>
    <w:rsid w:val="00D51B7B"/>
    <w:rsid w:val="00D5204B"/>
    <w:rsid w:val="00D52A70"/>
    <w:rsid w:val="00D52EFA"/>
    <w:rsid w:val="00D539B5"/>
    <w:rsid w:val="00D55426"/>
    <w:rsid w:val="00D608D0"/>
    <w:rsid w:val="00D617CB"/>
    <w:rsid w:val="00D61D3A"/>
    <w:rsid w:val="00D627A9"/>
    <w:rsid w:val="00D63D43"/>
    <w:rsid w:val="00D63DD5"/>
    <w:rsid w:val="00D64BF0"/>
    <w:rsid w:val="00D6600D"/>
    <w:rsid w:val="00D70092"/>
    <w:rsid w:val="00D7057D"/>
    <w:rsid w:val="00D70D75"/>
    <w:rsid w:val="00D717DD"/>
    <w:rsid w:val="00D72AD0"/>
    <w:rsid w:val="00D72AD8"/>
    <w:rsid w:val="00D75C87"/>
    <w:rsid w:val="00D76CF3"/>
    <w:rsid w:val="00D81A88"/>
    <w:rsid w:val="00D82247"/>
    <w:rsid w:val="00D8237E"/>
    <w:rsid w:val="00D8480B"/>
    <w:rsid w:val="00D84A0A"/>
    <w:rsid w:val="00D84D08"/>
    <w:rsid w:val="00D85511"/>
    <w:rsid w:val="00D856CD"/>
    <w:rsid w:val="00D87130"/>
    <w:rsid w:val="00D87178"/>
    <w:rsid w:val="00D8780A"/>
    <w:rsid w:val="00D87EBD"/>
    <w:rsid w:val="00D87FFB"/>
    <w:rsid w:val="00D90C1D"/>
    <w:rsid w:val="00D91469"/>
    <w:rsid w:val="00D9233F"/>
    <w:rsid w:val="00D9276B"/>
    <w:rsid w:val="00D92B9C"/>
    <w:rsid w:val="00D92D57"/>
    <w:rsid w:val="00D93CAA"/>
    <w:rsid w:val="00D94134"/>
    <w:rsid w:val="00D950AB"/>
    <w:rsid w:val="00D967F5"/>
    <w:rsid w:val="00DA1EA9"/>
    <w:rsid w:val="00DA303E"/>
    <w:rsid w:val="00DA3E24"/>
    <w:rsid w:val="00DA415D"/>
    <w:rsid w:val="00DA4C02"/>
    <w:rsid w:val="00DA529E"/>
    <w:rsid w:val="00DA7DC4"/>
    <w:rsid w:val="00DB103C"/>
    <w:rsid w:val="00DB13EA"/>
    <w:rsid w:val="00DB193E"/>
    <w:rsid w:val="00DB19AC"/>
    <w:rsid w:val="00DB1D57"/>
    <w:rsid w:val="00DB20A1"/>
    <w:rsid w:val="00DB262B"/>
    <w:rsid w:val="00DB2C28"/>
    <w:rsid w:val="00DB3D94"/>
    <w:rsid w:val="00DB53F7"/>
    <w:rsid w:val="00DB5C5B"/>
    <w:rsid w:val="00DB634D"/>
    <w:rsid w:val="00DB664A"/>
    <w:rsid w:val="00DB725C"/>
    <w:rsid w:val="00DB7593"/>
    <w:rsid w:val="00DC02A9"/>
    <w:rsid w:val="00DC1744"/>
    <w:rsid w:val="00DC2A5A"/>
    <w:rsid w:val="00DC2AF2"/>
    <w:rsid w:val="00DC3085"/>
    <w:rsid w:val="00DC3CBB"/>
    <w:rsid w:val="00DC5125"/>
    <w:rsid w:val="00DC619B"/>
    <w:rsid w:val="00DC7EE4"/>
    <w:rsid w:val="00DD1B31"/>
    <w:rsid w:val="00DD20B9"/>
    <w:rsid w:val="00DD375D"/>
    <w:rsid w:val="00DD3A0C"/>
    <w:rsid w:val="00DD575D"/>
    <w:rsid w:val="00DD581B"/>
    <w:rsid w:val="00DD5A71"/>
    <w:rsid w:val="00DD6B6D"/>
    <w:rsid w:val="00DD738F"/>
    <w:rsid w:val="00DE0343"/>
    <w:rsid w:val="00DE3261"/>
    <w:rsid w:val="00DE3C26"/>
    <w:rsid w:val="00DE3D17"/>
    <w:rsid w:val="00DE70F9"/>
    <w:rsid w:val="00DE7179"/>
    <w:rsid w:val="00DE72ED"/>
    <w:rsid w:val="00DF1CF5"/>
    <w:rsid w:val="00DF2797"/>
    <w:rsid w:val="00DF2805"/>
    <w:rsid w:val="00DF4BF2"/>
    <w:rsid w:val="00DF4BFB"/>
    <w:rsid w:val="00DF5015"/>
    <w:rsid w:val="00DF5987"/>
    <w:rsid w:val="00E02BD5"/>
    <w:rsid w:val="00E04893"/>
    <w:rsid w:val="00E060FD"/>
    <w:rsid w:val="00E06AE8"/>
    <w:rsid w:val="00E100AE"/>
    <w:rsid w:val="00E111FA"/>
    <w:rsid w:val="00E12691"/>
    <w:rsid w:val="00E14AF4"/>
    <w:rsid w:val="00E14B1E"/>
    <w:rsid w:val="00E15689"/>
    <w:rsid w:val="00E174E3"/>
    <w:rsid w:val="00E2092F"/>
    <w:rsid w:val="00E23A60"/>
    <w:rsid w:val="00E2484D"/>
    <w:rsid w:val="00E24CB2"/>
    <w:rsid w:val="00E25826"/>
    <w:rsid w:val="00E27FC8"/>
    <w:rsid w:val="00E313AB"/>
    <w:rsid w:val="00E32E2B"/>
    <w:rsid w:val="00E361F3"/>
    <w:rsid w:val="00E42BDD"/>
    <w:rsid w:val="00E433DD"/>
    <w:rsid w:val="00E44C23"/>
    <w:rsid w:val="00E45043"/>
    <w:rsid w:val="00E47082"/>
    <w:rsid w:val="00E50C4E"/>
    <w:rsid w:val="00E51759"/>
    <w:rsid w:val="00E51B37"/>
    <w:rsid w:val="00E51C7C"/>
    <w:rsid w:val="00E52CDE"/>
    <w:rsid w:val="00E53193"/>
    <w:rsid w:val="00E53775"/>
    <w:rsid w:val="00E53955"/>
    <w:rsid w:val="00E53C7E"/>
    <w:rsid w:val="00E547AC"/>
    <w:rsid w:val="00E55493"/>
    <w:rsid w:val="00E55E13"/>
    <w:rsid w:val="00E5645D"/>
    <w:rsid w:val="00E579E0"/>
    <w:rsid w:val="00E61238"/>
    <w:rsid w:val="00E61C84"/>
    <w:rsid w:val="00E62851"/>
    <w:rsid w:val="00E62C50"/>
    <w:rsid w:val="00E62D17"/>
    <w:rsid w:val="00E639A5"/>
    <w:rsid w:val="00E640D0"/>
    <w:rsid w:val="00E64898"/>
    <w:rsid w:val="00E6737B"/>
    <w:rsid w:val="00E70891"/>
    <w:rsid w:val="00E74071"/>
    <w:rsid w:val="00E7740A"/>
    <w:rsid w:val="00E80182"/>
    <w:rsid w:val="00E80465"/>
    <w:rsid w:val="00E80E19"/>
    <w:rsid w:val="00E81829"/>
    <w:rsid w:val="00E81C9F"/>
    <w:rsid w:val="00E832ED"/>
    <w:rsid w:val="00E842EA"/>
    <w:rsid w:val="00E851B6"/>
    <w:rsid w:val="00E8587C"/>
    <w:rsid w:val="00E903DF"/>
    <w:rsid w:val="00E90E2A"/>
    <w:rsid w:val="00E90FE1"/>
    <w:rsid w:val="00E95ABF"/>
    <w:rsid w:val="00E95F7E"/>
    <w:rsid w:val="00E966DF"/>
    <w:rsid w:val="00E967F0"/>
    <w:rsid w:val="00E97FE5"/>
    <w:rsid w:val="00EA033A"/>
    <w:rsid w:val="00EA19E0"/>
    <w:rsid w:val="00EA2678"/>
    <w:rsid w:val="00EA4621"/>
    <w:rsid w:val="00EA4C50"/>
    <w:rsid w:val="00EA4CE1"/>
    <w:rsid w:val="00EA55ED"/>
    <w:rsid w:val="00EA740F"/>
    <w:rsid w:val="00EB0628"/>
    <w:rsid w:val="00EB07D8"/>
    <w:rsid w:val="00EB0E65"/>
    <w:rsid w:val="00EB14D6"/>
    <w:rsid w:val="00EB1BC0"/>
    <w:rsid w:val="00EB1D75"/>
    <w:rsid w:val="00EB2449"/>
    <w:rsid w:val="00EB3B54"/>
    <w:rsid w:val="00EB446F"/>
    <w:rsid w:val="00EB460E"/>
    <w:rsid w:val="00EB4AB4"/>
    <w:rsid w:val="00EB4E94"/>
    <w:rsid w:val="00EB7317"/>
    <w:rsid w:val="00EB7B05"/>
    <w:rsid w:val="00EC055B"/>
    <w:rsid w:val="00EC1BE2"/>
    <w:rsid w:val="00EC37CA"/>
    <w:rsid w:val="00EC4105"/>
    <w:rsid w:val="00EC4403"/>
    <w:rsid w:val="00EC51DD"/>
    <w:rsid w:val="00EC6D03"/>
    <w:rsid w:val="00EC7E74"/>
    <w:rsid w:val="00ED0503"/>
    <w:rsid w:val="00ED0FFE"/>
    <w:rsid w:val="00ED10EF"/>
    <w:rsid w:val="00ED1BF4"/>
    <w:rsid w:val="00ED3376"/>
    <w:rsid w:val="00ED41BB"/>
    <w:rsid w:val="00ED4678"/>
    <w:rsid w:val="00ED670A"/>
    <w:rsid w:val="00EE0AF2"/>
    <w:rsid w:val="00EE1901"/>
    <w:rsid w:val="00EE3605"/>
    <w:rsid w:val="00EE486B"/>
    <w:rsid w:val="00EE7EAB"/>
    <w:rsid w:val="00EF01E5"/>
    <w:rsid w:val="00EF1056"/>
    <w:rsid w:val="00EF1474"/>
    <w:rsid w:val="00EF21E3"/>
    <w:rsid w:val="00EF2EC7"/>
    <w:rsid w:val="00EF3206"/>
    <w:rsid w:val="00EF5229"/>
    <w:rsid w:val="00EF5E5D"/>
    <w:rsid w:val="00EF6A29"/>
    <w:rsid w:val="00F029AD"/>
    <w:rsid w:val="00F02CF8"/>
    <w:rsid w:val="00F0787D"/>
    <w:rsid w:val="00F10797"/>
    <w:rsid w:val="00F12249"/>
    <w:rsid w:val="00F13B4B"/>
    <w:rsid w:val="00F13FEE"/>
    <w:rsid w:val="00F142F9"/>
    <w:rsid w:val="00F15B35"/>
    <w:rsid w:val="00F15FE1"/>
    <w:rsid w:val="00F163AF"/>
    <w:rsid w:val="00F17BB1"/>
    <w:rsid w:val="00F201F7"/>
    <w:rsid w:val="00F227B5"/>
    <w:rsid w:val="00F22A80"/>
    <w:rsid w:val="00F25EB9"/>
    <w:rsid w:val="00F26088"/>
    <w:rsid w:val="00F2634F"/>
    <w:rsid w:val="00F268F2"/>
    <w:rsid w:val="00F2695F"/>
    <w:rsid w:val="00F26D6B"/>
    <w:rsid w:val="00F27115"/>
    <w:rsid w:val="00F2775D"/>
    <w:rsid w:val="00F30748"/>
    <w:rsid w:val="00F3258E"/>
    <w:rsid w:val="00F329EB"/>
    <w:rsid w:val="00F33DBC"/>
    <w:rsid w:val="00F36434"/>
    <w:rsid w:val="00F401FF"/>
    <w:rsid w:val="00F40C0D"/>
    <w:rsid w:val="00F40CF1"/>
    <w:rsid w:val="00F432F7"/>
    <w:rsid w:val="00F43452"/>
    <w:rsid w:val="00F44C00"/>
    <w:rsid w:val="00F46ADB"/>
    <w:rsid w:val="00F47EFD"/>
    <w:rsid w:val="00F509D5"/>
    <w:rsid w:val="00F5250C"/>
    <w:rsid w:val="00F540CB"/>
    <w:rsid w:val="00F550DA"/>
    <w:rsid w:val="00F56668"/>
    <w:rsid w:val="00F57EE8"/>
    <w:rsid w:val="00F57FB5"/>
    <w:rsid w:val="00F6095B"/>
    <w:rsid w:val="00F62167"/>
    <w:rsid w:val="00F6403D"/>
    <w:rsid w:val="00F6426B"/>
    <w:rsid w:val="00F6572F"/>
    <w:rsid w:val="00F66CFF"/>
    <w:rsid w:val="00F6778D"/>
    <w:rsid w:val="00F7406F"/>
    <w:rsid w:val="00F75E3E"/>
    <w:rsid w:val="00F77604"/>
    <w:rsid w:val="00F803EB"/>
    <w:rsid w:val="00F80AEF"/>
    <w:rsid w:val="00F81610"/>
    <w:rsid w:val="00F84D2E"/>
    <w:rsid w:val="00F85B02"/>
    <w:rsid w:val="00F85B81"/>
    <w:rsid w:val="00F86A67"/>
    <w:rsid w:val="00F87995"/>
    <w:rsid w:val="00F901F5"/>
    <w:rsid w:val="00F90474"/>
    <w:rsid w:val="00F91E3A"/>
    <w:rsid w:val="00F92D7C"/>
    <w:rsid w:val="00F9343C"/>
    <w:rsid w:val="00F94821"/>
    <w:rsid w:val="00F956FD"/>
    <w:rsid w:val="00F96438"/>
    <w:rsid w:val="00F970CB"/>
    <w:rsid w:val="00F975EB"/>
    <w:rsid w:val="00FA0826"/>
    <w:rsid w:val="00FA0B47"/>
    <w:rsid w:val="00FA42A1"/>
    <w:rsid w:val="00FA63DE"/>
    <w:rsid w:val="00FA7317"/>
    <w:rsid w:val="00FB17D3"/>
    <w:rsid w:val="00FB198D"/>
    <w:rsid w:val="00FB23BB"/>
    <w:rsid w:val="00FB28B8"/>
    <w:rsid w:val="00FB2A08"/>
    <w:rsid w:val="00FB3021"/>
    <w:rsid w:val="00FB339C"/>
    <w:rsid w:val="00FB37DE"/>
    <w:rsid w:val="00FB531B"/>
    <w:rsid w:val="00FB6CD7"/>
    <w:rsid w:val="00FB79D4"/>
    <w:rsid w:val="00FC1487"/>
    <w:rsid w:val="00FC1EA9"/>
    <w:rsid w:val="00FC2831"/>
    <w:rsid w:val="00FC43F6"/>
    <w:rsid w:val="00FC4A16"/>
    <w:rsid w:val="00FC7C64"/>
    <w:rsid w:val="00FD033F"/>
    <w:rsid w:val="00FD1359"/>
    <w:rsid w:val="00FD1B63"/>
    <w:rsid w:val="00FD1D64"/>
    <w:rsid w:val="00FD296A"/>
    <w:rsid w:val="00FD2CF8"/>
    <w:rsid w:val="00FD301B"/>
    <w:rsid w:val="00FD3EE7"/>
    <w:rsid w:val="00FD48C7"/>
    <w:rsid w:val="00FD52D6"/>
    <w:rsid w:val="00FD5946"/>
    <w:rsid w:val="00FD7A07"/>
    <w:rsid w:val="00FE0220"/>
    <w:rsid w:val="00FE0C2C"/>
    <w:rsid w:val="00FE253D"/>
    <w:rsid w:val="00FE2708"/>
    <w:rsid w:val="00FE2C8C"/>
    <w:rsid w:val="00FE41E2"/>
    <w:rsid w:val="00FE48A6"/>
    <w:rsid w:val="00FE5C76"/>
    <w:rsid w:val="00FF01D0"/>
    <w:rsid w:val="00FF0C97"/>
    <w:rsid w:val="00FF5C49"/>
    <w:rsid w:val="00FF61B3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DB13A8"/>
  <w15:docId w15:val="{30EC041D-E456-49F9-B1AB-58C6BD90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4B64"/>
    <w:pPr>
      <w:keepNext/>
      <w:numPr>
        <w:numId w:val="4"/>
      </w:numPr>
      <w:spacing w:before="60" w:after="60"/>
      <w:outlineLvl w:val="0"/>
    </w:pPr>
    <w:rPr>
      <w:rFonts w:ascii="Arial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1347"/>
    <w:pPr>
      <w:keepNext/>
      <w:numPr>
        <w:ilvl w:val="1"/>
        <w:numId w:val="4"/>
      </w:numPr>
      <w:spacing w:before="120" w:after="120"/>
      <w:ind w:left="567"/>
      <w:outlineLvl w:val="1"/>
    </w:pPr>
    <w:rPr>
      <w:rFonts w:ascii="Arial" w:hAnsi="Arial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1438"/>
    <w:pPr>
      <w:keepNext/>
      <w:numPr>
        <w:ilvl w:val="2"/>
        <w:numId w:val="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438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1438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143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1438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143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1438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12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12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D12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78E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778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784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494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849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49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494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2047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F20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8F2047"/>
    <w:rPr>
      <w:vertAlign w:val="superscript"/>
    </w:rPr>
  </w:style>
  <w:style w:type="character" w:styleId="Hyperlink">
    <w:name w:val="Hyperlink"/>
    <w:uiPriority w:val="99"/>
    <w:unhideWhenUsed/>
    <w:rsid w:val="00145744"/>
    <w:rPr>
      <w:color w:val="0000FF"/>
      <w:u w:val="single"/>
    </w:rPr>
  </w:style>
  <w:style w:type="paragraph" w:customStyle="1" w:styleId="Default">
    <w:name w:val="Default"/>
    <w:rsid w:val="001457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SombreamentoClaro">
    <w:name w:val="Light Shading"/>
    <w:basedOn w:val="Tabelanormal"/>
    <w:uiPriority w:val="60"/>
    <w:rsid w:val="00D70D75"/>
    <w:rPr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470291"/>
    <w:rPr>
      <w:rFonts w:ascii="Verdana" w:hAnsi="Verdana" w:hint="default"/>
      <w:b w:val="0"/>
      <w:bCs w:val="0"/>
      <w:i w:val="0"/>
      <w:iCs w:val="0"/>
      <w:color w:val="040503"/>
      <w:sz w:val="14"/>
      <w:szCs w:val="14"/>
    </w:rPr>
  </w:style>
  <w:style w:type="paragraph" w:styleId="SemEspaamento">
    <w:name w:val="No Spacing"/>
    <w:basedOn w:val="Normal"/>
    <w:uiPriority w:val="1"/>
    <w:qFormat/>
    <w:rsid w:val="00202253"/>
    <w:pPr>
      <w:numPr>
        <w:ilvl w:val="1"/>
        <w:numId w:val="1"/>
      </w:numPr>
      <w:autoSpaceDE w:val="0"/>
      <w:autoSpaceDN w:val="0"/>
      <w:adjustRightInd w:val="0"/>
      <w:jc w:val="both"/>
    </w:pPr>
    <w:rPr>
      <w:rFonts w:ascii="Arial" w:hAnsi="Arial" w:cs="Arial"/>
      <w:bCs/>
    </w:rPr>
  </w:style>
  <w:style w:type="paragraph" w:customStyle="1" w:styleId="Recuodecorpodetexto21">
    <w:name w:val="Recuo de corpo de texto 21"/>
    <w:basedOn w:val="Normal"/>
    <w:rsid w:val="005E13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FrankfurtGothic" w:hAnsi="FrankfurtGothic"/>
      <w:sz w:val="26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0C0F3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customStyle="1" w:styleId="Ttulo1Char">
    <w:name w:val="Título 1 Char"/>
    <w:link w:val="Ttulo1"/>
    <w:uiPriority w:val="9"/>
    <w:rsid w:val="00554B64"/>
    <w:rPr>
      <w:rFonts w:ascii="Arial" w:eastAsia="Times New Roman" w:hAnsi="Arial"/>
      <w:b/>
      <w:bCs/>
      <w:kern w:val="32"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7F7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7486F"/>
    <w:pPr>
      <w:tabs>
        <w:tab w:val="left" w:pos="440"/>
        <w:tab w:val="right" w:leader="dot" w:pos="9061"/>
      </w:tabs>
      <w:spacing w:after="120" w:line="360" w:lineRule="auto"/>
    </w:pPr>
    <w:rPr>
      <w:rFonts w:ascii="Arial" w:hAnsi="Arial"/>
      <w:noProof/>
    </w:rPr>
  </w:style>
  <w:style w:type="character" w:customStyle="1" w:styleId="Ttulo2Char">
    <w:name w:val="Título 2 Char"/>
    <w:link w:val="Ttulo2"/>
    <w:uiPriority w:val="9"/>
    <w:rsid w:val="0056134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291438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914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291438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291438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291438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291438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291438"/>
    <w:rPr>
      <w:rFonts w:ascii="Calibri Light" w:eastAsia="Times New Roman" w:hAnsi="Calibri Light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2E46D5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uiPriority w:val="39"/>
    <w:unhideWhenUsed/>
    <w:rsid w:val="001163D1"/>
    <w:pPr>
      <w:tabs>
        <w:tab w:val="left" w:pos="880"/>
        <w:tab w:val="right" w:leader="dot" w:pos="9061"/>
      </w:tabs>
      <w:spacing w:after="120"/>
      <w:ind w:left="238"/>
    </w:pPr>
  </w:style>
  <w:style w:type="table" w:customStyle="1" w:styleId="TabelaSimples31">
    <w:name w:val="Tabela Simples 31"/>
    <w:basedOn w:val="Tabelanormal"/>
    <w:uiPriority w:val="43"/>
    <w:rsid w:val="009734D8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310">
    <w:name w:val="Tabela Simples 31"/>
    <w:basedOn w:val="Tabelanormal"/>
    <w:next w:val="TabelaSimples31"/>
    <w:uiPriority w:val="43"/>
    <w:rsid w:val="00CA5E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C9282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1">
    <w:name w:val="Tabela de Grade 2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2-nfase31">
    <w:name w:val="Tabela de Grade 2 - Ênfase 31"/>
    <w:basedOn w:val="Tabelanormal"/>
    <w:uiPriority w:val="47"/>
    <w:rsid w:val="00C9282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Simples51">
    <w:name w:val="Tabela Simples 51"/>
    <w:basedOn w:val="Tabelanormal"/>
    <w:uiPriority w:val="45"/>
    <w:rsid w:val="00E80E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0B7757"/>
    <w:rPr>
      <w:color w:val="808080"/>
    </w:rPr>
  </w:style>
  <w:style w:type="paragraph" w:customStyle="1" w:styleId="Standard">
    <w:name w:val="Standard"/>
    <w:rsid w:val="00E100A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3148-235A-49EF-ADD0-DE3C0761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1214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7758</CharactersWithSpaces>
  <SharedDoc>false</SharedDoc>
  <HLinks>
    <vt:vector size="48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_Toc14940347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_Toc14940346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_Toc14940345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_Toc14940344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_Toc14940343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_Toc14940342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_Toc14940341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_Toc14940340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Audiceia Andrade</dc:creator>
  <cp:lastModifiedBy>Audiceia Andrade</cp:lastModifiedBy>
  <cp:revision>3</cp:revision>
  <cp:lastPrinted>2019-08-16T19:45:00Z</cp:lastPrinted>
  <dcterms:created xsi:type="dcterms:W3CDTF">2020-09-15T18:59:00Z</dcterms:created>
  <dcterms:modified xsi:type="dcterms:W3CDTF">2020-09-15T19:50:00Z</dcterms:modified>
</cp:coreProperties>
</file>